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296A" w:rsidRPr="00C8723E" w:rsidRDefault="00DB296A" w:rsidP="00DB296A">
      <w:r w:rsidRPr="00C8723E">
        <w:rPr>
          <w:b/>
          <w:bCs/>
        </w:rPr>
        <w:t>How does curriculum design connect to students, teachers, and schools? How does curriculum connect with a teaching philosophy?</w:t>
      </w:r>
    </w:p>
    <w:p w:rsidR="00CD3B99" w:rsidRDefault="00CD3B99" w:rsidP="00AB4D58"/>
    <w:p w:rsidR="00CD3B99" w:rsidRDefault="00CD3B99" w:rsidP="00AB4D58"/>
    <w:p w:rsidR="00CD3B99" w:rsidRDefault="00CD3B99" w:rsidP="00AB4D58"/>
    <w:p w:rsidR="00433075" w:rsidRDefault="00880B23" w:rsidP="00CD3B99">
      <w:pPr>
        <w:pStyle w:val="ListParagraph"/>
        <w:numPr>
          <w:ilvl w:val="0"/>
          <w:numId w:val="1"/>
        </w:numPr>
      </w:pPr>
      <w:r>
        <w:t xml:space="preserve">Reflective write &amp; </w:t>
      </w:r>
      <w:r w:rsidR="00157983">
        <w:t>Field check-in: What do you know about the mission of your school?</w:t>
      </w:r>
    </w:p>
    <w:p w:rsidR="009B3B86" w:rsidRDefault="009B3B86" w:rsidP="009B3B86">
      <w:pPr>
        <w:pStyle w:val="ListParagraph"/>
        <w:ind w:left="1080"/>
      </w:pPr>
    </w:p>
    <w:p w:rsidR="002662C8" w:rsidRDefault="00F3622F" w:rsidP="00097D68">
      <w:pPr>
        <w:pStyle w:val="ListParagraph"/>
        <w:numPr>
          <w:ilvl w:val="0"/>
          <w:numId w:val="1"/>
        </w:numPr>
      </w:pPr>
      <w:r>
        <w:t xml:space="preserve">Partner </w:t>
      </w:r>
      <w:r w:rsidR="00F365F0">
        <w:t>r</w:t>
      </w:r>
      <w:r w:rsidR="002662C8">
        <w:t xml:space="preserve">eading de-brief: </w:t>
      </w:r>
      <w:r w:rsidR="00097D68">
        <w:t xml:space="preserve"> Curriculum suggestions from all three pieces that you will use in the hopes of accomplishing the phenomenon of “ a light bulb going off.”</w:t>
      </w:r>
    </w:p>
    <w:p w:rsidR="00057D8D" w:rsidRDefault="00057D8D" w:rsidP="00057D8D">
      <w:pPr>
        <w:pStyle w:val="ListParagraph"/>
      </w:pPr>
    </w:p>
    <w:p w:rsidR="00057D8D" w:rsidRDefault="00057D8D" w:rsidP="00057D8D">
      <w:pPr>
        <w:pStyle w:val="ListParagraph"/>
        <w:numPr>
          <w:ilvl w:val="0"/>
          <w:numId w:val="1"/>
        </w:numPr>
      </w:pPr>
      <w:r>
        <w:t>Notes from Trace: Distinctive Secondary Programs</w:t>
      </w:r>
    </w:p>
    <w:p w:rsidR="00057D8D" w:rsidRDefault="00057D8D" w:rsidP="00CD3B99">
      <w:pPr>
        <w:pStyle w:val="ListParagraph"/>
        <w:ind w:left="1080"/>
      </w:pPr>
      <w:r>
        <w:t>Coalition of Essential Schools &amp; Breakthrough High Schools</w:t>
      </w:r>
    </w:p>
    <w:p w:rsidR="00283EB0" w:rsidRDefault="00283EB0" w:rsidP="00283EB0"/>
    <w:p w:rsidR="00283EB0" w:rsidRDefault="008D551F" w:rsidP="00283EB0">
      <w:pPr>
        <w:pStyle w:val="ListParagraph"/>
        <w:numPr>
          <w:ilvl w:val="0"/>
          <w:numId w:val="1"/>
        </w:numPr>
      </w:pPr>
      <w:r>
        <w:t>School</w:t>
      </w:r>
      <w:r w:rsidR="00C559C3">
        <w:t>/Disciplinary</w:t>
      </w:r>
      <w:r>
        <w:t xml:space="preserve"> mission/vision statements: How can we connect to these?</w:t>
      </w:r>
    </w:p>
    <w:p w:rsidR="00670731" w:rsidRDefault="00670731" w:rsidP="00670731">
      <w:pPr>
        <w:pStyle w:val="ListParagraph"/>
        <w:ind w:left="1080"/>
      </w:pPr>
    </w:p>
    <w:p w:rsidR="004B0158" w:rsidRDefault="004B0158" w:rsidP="004B0158">
      <w:pPr>
        <w:pStyle w:val="ListParagraph"/>
        <w:numPr>
          <w:ilvl w:val="0"/>
          <w:numId w:val="1"/>
        </w:numPr>
      </w:pPr>
      <w:r w:rsidRPr="004B0158">
        <w:rPr>
          <w:u w:val="single"/>
        </w:rPr>
        <w:t>Workshop:</w:t>
      </w:r>
      <w:r>
        <w:t xml:space="preserve"> From your notes today, work with a </w:t>
      </w:r>
      <w:r w:rsidR="006A1998">
        <w:t xml:space="preserve">discipline-specific </w:t>
      </w:r>
      <w:r w:rsidR="00F76CD2">
        <w:t xml:space="preserve">group to talk </w:t>
      </w:r>
      <w:r>
        <w:t xml:space="preserve"> about how you might make these abstract principles concrete in </w:t>
      </w:r>
      <w:r w:rsidR="00F76CD2">
        <w:t xml:space="preserve">your classroom and </w:t>
      </w:r>
      <w:r w:rsidR="00F76CD2" w:rsidRPr="00F76CD2">
        <w:rPr>
          <w:b/>
        </w:rPr>
        <w:t>subject area</w:t>
      </w:r>
      <w:r>
        <w:t>. What are some concrete experiences you might create for students? What are some concrete moves you might make? Discuss – build consensus – articulate some blueprints - bring back to plenary group.</w:t>
      </w:r>
    </w:p>
    <w:p w:rsidR="00880B23" w:rsidRDefault="00880B23" w:rsidP="00880B23">
      <w:pPr>
        <w:pStyle w:val="ListParagraph"/>
        <w:ind w:left="1080"/>
      </w:pPr>
    </w:p>
    <w:p w:rsidR="00283EB0" w:rsidRDefault="00283EB0" w:rsidP="00CD3B99">
      <w:pPr>
        <w:pStyle w:val="ListParagraph"/>
        <w:ind w:left="1080"/>
      </w:pPr>
    </w:p>
    <w:p w:rsidR="00283EB0" w:rsidRDefault="00283EB0" w:rsidP="00CD3B99">
      <w:pPr>
        <w:pStyle w:val="ListParagraph"/>
        <w:ind w:left="1080"/>
      </w:pPr>
    </w:p>
    <w:p w:rsidR="00057D8D" w:rsidRPr="00097D68" w:rsidRDefault="00057D8D" w:rsidP="00CD3B99">
      <w:pPr>
        <w:pStyle w:val="ListParagraph"/>
        <w:ind w:left="1080"/>
      </w:pPr>
    </w:p>
    <w:p w:rsidR="00F476F1" w:rsidRDefault="00F476F1" w:rsidP="00050A99">
      <w:pPr>
        <w:pStyle w:val="ListParagraph"/>
        <w:ind w:left="1080"/>
      </w:pPr>
    </w:p>
    <w:p w:rsidR="00D60F16" w:rsidRDefault="00D60F16" w:rsidP="00F476F1"/>
    <w:p w:rsidR="00F476F1" w:rsidRDefault="00F476F1" w:rsidP="003F4F11">
      <w:pPr>
        <w:pStyle w:val="ListParagraph"/>
        <w:ind w:left="1080"/>
      </w:pPr>
    </w:p>
    <w:p w:rsidR="00160C2D" w:rsidRDefault="00160C2D" w:rsidP="00160C2D"/>
    <w:p w:rsidR="00B66D3F" w:rsidRDefault="00B66D3F" w:rsidP="00160C2D"/>
    <w:p w:rsidR="005D282D" w:rsidRDefault="005D282D" w:rsidP="00160C2D"/>
    <w:p w:rsidR="005D282D" w:rsidRDefault="005D282D" w:rsidP="00160C2D"/>
    <w:p w:rsidR="005D282D" w:rsidRDefault="005D282D" w:rsidP="00160C2D"/>
    <w:p w:rsidR="005D282D" w:rsidRDefault="005D282D" w:rsidP="00160C2D"/>
    <w:p w:rsidR="005D282D" w:rsidRDefault="005D282D" w:rsidP="00160C2D"/>
    <w:p w:rsidR="005D282D" w:rsidRDefault="005D282D" w:rsidP="00160C2D"/>
    <w:p w:rsidR="005D282D" w:rsidRDefault="005D282D" w:rsidP="00160C2D"/>
    <w:p w:rsidR="005D282D" w:rsidRDefault="005D282D" w:rsidP="00160C2D"/>
    <w:p w:rsidR="005D282D" w:rsidRDefault="005D282D" w:rsidP="00160C2D"/>
    <w:p w:rsidR="005D282D" w:rsidRDefault="005D282D" w:rsidP="00160C2D"/>
    <w:p w:rsidR="005D282D" w:rsidRDefault="005D282D" w:rsidP="00160C2D"/>
    <w:p w:rsidR="005D282D" w:rsidRDefault="005D282D" w:rsidP="00160C2D"/>
    <w:p w:rsidR="005D282D" w:rsidRDefault="005D282D" w:rsidP="00160C2D"/>
    <w:p w:rsidR="005D282D" w:rsidRDefault="005D282D" w:rsidP="00160C2D"/>
    <w:p w:rsidR="005D282D" w:rsidRDefault="005D282D" w:rsidP="00160C2D"/>
    <w:p w:rsidR="005D282D" w:rsidRDefault="005D282D" w:rsidP="00160C2D"/>
    <w:p w:rsidR="005D282D" w:rsidRDefault="005D282D" w:rsidP="00160C2D"/>
    <w:p w:rsidR="00160C2D" w:rsidRPr="00B66D3F" w:rsidRDefault="00731B34" w:rsidP="00160C2D">
      <w:pPr>
        <w:rPr>
          <w:b/>
          <w:sz w:val="28"/>
          <w:szCs w:val="28"/>
        </w:rPr>
      </w:pPr>
      <w:r w:rsidRPr="00B66D3F">
        <w:rPr>
          <w:b/>
          <w:sz w:val="28"/>
          <w:szCs w:val="28"/>
        </w:rPr>
        <w:t>Pinebush Central:</w:t>
      </w:r>
    </w:p>
    <w:p w:rsidR="00731B34" w:rsidRPr="00731B34" w:rsidRDefault="00731B34" w:rsidP="00731B34">
      <w:pPr>
        <w:spacing w:before="100" w:beforeAutospacing="1" w:after="100" w:afterAutospacing="1"/>
        <w:rPr>
          <w:rFonts w:ascii="Verdana" w:hAnsi="Verdana"/>
          <w:color w:val="000099"/>
          <w:sz w:val="20"/>
          <w:szCs w:val="20"/>
        </w:rPr>
      </w:pPr>
      <w:r w:rsidRPr="00731B34">
        <w:rPr>
          <w:rFonts w:ascii="Verdana" w:hAnsi="Verdana"/>
          <w:color w:val="000099"/>
          <w:sz w:val="20"/>
          <w:szCs w:val="20"/>
        </w:rPr>
        <w:t xml:space="preserve">The goals of the Pine Bush Central School District must be responsive to a world that is rapidly changing. This era is characterized by economic and political challenges from increasingly capable competitors abroad; by unprecedented social and cultural transformations at home; by an exponential increase in technology, available knowledge, and information; and by career opportunities that are changing so rapidly as to be largely undetermined at this time. Therefore, each student who graduates from the Pine Bush Central School District shall in a democratic, culturally diverse society: </w:t>
      </w:r>
    </w:p>
    <w:p w:rsidR="00731B34" w:rsidRPr="00731B34" w:rsidRDefault="00731B34" w:rsidP="00731B34">
      <w:pPr>
        <w:numPr>
          <w:ilvl w:val="0"/>
          <w:numId w:val="2"/>
        </w:numPr>
        <w:spacing w:before="100" w:beforeAutospacing="1" w:after="100" w:afterAutospacing="1"/>
        <w:rPr>
          <w:rFonts w:ascii="Verdana" w:hAnsi="Verdana"/>
          <w:color w:val="000099"/>
          <w:sz w:val="20"/>
          <w:szCs w:val="20"/>
        </w:rPr>
      </w:pPr>
      <w:r w:rsidRPr="00731B34">
        <w:rPr>
          <w:rFonts w:ascii="Verdana" w:hAnsi="Verdana"/>
          <w:color w:val="000099"/>
          <w:sz w:val="20"/>
          <w:szCs w:val="20"/>
        </w:rPr>
        <w:t xml:space="preserve">be able to communicate effectively and appropriately in a variety of settings; </w:t>
      </w:r>
    </w:p>
    <w:p w:rsidR="00731B34" w:rsidRPr="00731B34" w:rsidRDefault="00731B34" w:rsidP="00731B34">
      <w:pPr>
        <w:numPr>
          <w:ilvl w:val="0"/>
          <w:numId w:val="2"/>
        </w:numPr>
        <w:spacing w:before="100" w:beforeAutospacing="1" w:after="100" w:afterAutospacing="1"/>
        <w:rPr>
          <w:rFonts w:ascii="Verdana" w:hAnsi="Verdana"/>
          <w:color w:val="000099"/>
          <w:sz w:val="20"/>
          <w:szCs w:val="20"/>
        </w:rPr>
      </w:pPr>
      <w:r w:rsidRPr="00731B34">
        <w:rPr>
          <w:rFonts w:ascii="Verdana" w:hAnsi="Verdana"/>
          <w:color w:val="000099"/>
          <w:sz w:val="20"/>
          <w:szCs w:val="20"/>
        </w:rPr>
        <w:t xml:space="preserve">be a skillful, lifelong, self-directed learner who takes pride in his/her efforts and holds high expectations; </w:t>
      </w:r>
    </w:p>
    <w:p w:rsidR="00731B34" w:rsidRPr="00731B34" w:rsidRDefault="00731B34" w:rsidP="00731B34">
      <w:pPr>
        <w:numPr>
          <w:ilvl w:val="0"/>
          <w:numId w:val="2"/>
        </w:numPr>
        <w:spacing w:before="100" w:beforeAutospacing="1" w:after="100" w:afterAutospacing="1"/>
        <w:rPr>
          <w:rFonts w:ascii="Verdana" w:hAnsi="Verdana"/>
          <w:color w:val="000099"/>
          <w:sz w:val="20"/>
          <w:szCs w:val="20"/>
        </w:rPr>
      </w:pPr>
      <w:r w:rsidRPr="00731B34">
        <w:rPr>
          <w:rFonts w:ascii="Verdana" w:hAnsi="Verdana"/>
          <w:color w:val="000099"/>
          <w:sz w:val="20"/>
          <w:szCs w:val="20"/>
        </w:rPr>
        <w:t xml:space="preserve">possess high level thinking skills, effective research skills, and productive study skills; </w:t>
      </w:r>
    </w:p>
    <w:p w:rsidR="00731B34" w:rsidRPr="00731B34" w:rsidRDefault="00731B34" w:rsidP="00731B34">
      <w:pPr>
        <w:numPr>
          <w:ilvl w:val="0"/>
          <w:numId w:val="2"/>
        </w:numPr>
        <w:spacing w:before="100" w:beforeAutospacing="1" w:after="100" w:afterAutospacing="1"/>
        <w:rPr>
          <w:rFonts w:ascii="Verdana" w:hAnsi="Verdana"/>
          <w:color w:val="000099"/>
          <w:sz w:val="20"/>
          <w:szCs w:val="20"/>
        </w:rPr>
      </w:pPr>
      <w:r w:rsidRPr="00731B34">
        <w:rPr>
          <w:rFonts w:ascii="Verdana" w:hAnsi="Verdana"/>
          <w:color w:val="000099"/>
          <w:sz w:val="20"/>
          <w:szCs w:val="20"/>
        </w:rPr>
        <w:t xml:space="preserve">function effectively and ethically—on both an independent and collaborative basis—in educational, home, community, work place, and social settings; </w:t>
      </w:r>
    </w:p>
    <w:p w:rsidR="00731B34" w:rsidRPr="00731B34" w:rsidRDefault="00731B34" w:rsidP="00731B34">
      <w:pPr>
        <w:numPr>
          <w:ilvl w:val="0"/>
          <w:numId w:val="2"/>
        </w:numPr>
        <w:spacing w:before="100" w:beforeAutospacing="1" w:after="100" w:afterAutospacing="1"/>
        <w:rPr>
          <w:rFonts w:ascii="Verdana" w:hAnsi="Verdana"/>
          <w:color w:val="000099"/>
          <w:sz w:val="20"/>
          <w:szCs w:val="20"/>
        </w:rPr>
      </w:pPr>
      <w:r w:rsidRPr="00731B34">
        <w:rPr>
          <w:rFonts w:ascii="Verdana" w:hAnsi="Verdana"/>
          <w:color w:val="000099"/>
          <w:sz w:val="20"/>
          <w:szCs w:val="20"/>
        </w:rPr>
        <w:t xml:space="preserve">possess effective problem-solving, decision-making, and conflict resolution skills; </w:t>
      </w:r>
    </w:p>
    <w:p w:rsidR="00731B34" w:rsidRPr="00731B34" w:rsidRDefault="00731B34" w:rsidP="00731B34">
      <w:pPr>
        <w:numPr>
          <w:ilvl w:val="0"/>
          <w:numId w:val="2"/>
        </w:numPr>
        <w:spacing w:before="100" w:beforeAutospacing="1" w:after="100" w:afterAutospacing="1"/>
        <w:rPr>
          <w:rFonts w:ascii="Verdana" w:hAnsi="Verdana"/>
          <w:color w:val="000099"/>
          <w:sz w:val="20"/>
          <w:szCs w:val="20"/>
        </w:rPr>
      </w:pPr>
      <w:r w:rsidRPr="00731B34">
        <w:rPr>
          <w:rFonts w:ascii="Verdana" w:hAnsi="Verdana"/>
          <w:color w:val="000099"/>
          <w:sz w:val="20"/>
          <w:szCs w:val="20"/>
        </w:rPr>
        <w:t xml:space="preserve">demonstrate responsibility and respect for self, others, and the environment; </w:t>
      </w:r>
    </w:p>
    <w:p w:rsidR="00731B34" w:rsidRPr="00731B34" w:rsidRDefault="00731B34" w:rsidP="00731B34">
      <w:pPr>
        <w:numPr>
          <w:ilvl w:val="0"/>
          <w:numId w:val="2"/>
        </w:numPr>
        <w:spacing w:before="100" w:beforeAutospacing="1" w:after="100" w:afterAutospacing="1"/>
        <w:rPr>
          <w:rFonts w:ascii="Verdana" w:hAnsi="Verdana"/>
          <w:color w:val="000099"/>
          <w:sz w:val="20"/>
          <w:szCs w:val="20"/>
        </w:rPr>
      </w:pPr>
      <w:r w:rsidRPr="00731B34">
        <w:rPr>
          <w:rFonts w:ascii="Verdana" w:hAnsi="Verdana"/>
          <w:color w:val="000099"/>
          <w:sz w:val="20"/>
          <w:szCs w:val="20"/>
        </w:rPr>
        <w:t xml:space="preserve">demonstrate behaviors that exhibit physical, emotional, and psychological wellness, and possess a positive self-concept that enables him/her to cope with life’s challenges; </w:t>
      </w:r>
    </w:p>
    <w:p w:rsidR="00731B34" w:rsidRPr="00731B34" w:rsidRDefault="00731B34" w:rsidP="00731B34">
      <w:pPr>
        <w:numPr>
          <w:ilvl w:val="0"/>
          <w:numId w:val="2"/>
        </w:numPr>
        <w:spacing w:before="100" w:beforeAutospacing="1" w:after="100" w:afterAutospacing="1"/>
        <w:rPr>
          <w:rFonts w:ascii="Verdana" w:hAnsi="Verdana"/>
          <w:color w:val="000099"/>
          <w:sz w:val="20"/>
          <w:szCs w:val="20"/>
        </w:rPr>
      </w:pPr>
      <w:r w:rsidRPr="00731B34">
        <w:rPr>
          <w:rFonts w:ascii="Verdana" w:hAnsi="Verdana"/>
          <w:color w:val="000099"/>
          <w:sz w:val="20"/>
          <w:szCs w:val="20"/>
        </w:rPr>
        <w:t xml:space="preserve">master, apply, and integrate curricula content within educational, career, social, and community settings; </w:t>
      </w:r>
    </w:p>
    <w:p w:rsidR="00731B34" w:rsidRPr="00731B34" w:rsidRDefault="00731B34" w:rsidP="00731B34">
      <w:pPr>
        <w:numPr>
          <w:ilvl w:val="0"/>
          <w:numId w:val="2"/>
        </w:numPr>
        <w:spacing w:before="100" w:beforeAutospacing="1" w:after="100" w:afterAutospacing="1"/>
        <w:rPr>
          <w:rFonts w:ascii="Verdana" w:hAnsi="Verdana"/>
          <w:color w:val="000099"/>
          <w:sz w:val="20"/>
          <w:szCs w:val="20"/>
        </w:rPr>
      </w:pPr>
      <w:r w:rsidRPr="00731B34">
        <w:rPr>
          <w:rFonts w:ascii="Verdana" w:hAnsi="Verdana"/>
          <w:color w:val="000099"/>
          <w:sz w:val="20"/>
          <w:szCs w:val="20"/>
        </w:rPr>
        <w:t xml:space="preserve">know how to identify, explore, and pursue education and career opportunities throughout life; </w:t>
      </w:r>
    </w:p>
    <w:p w:rsidR="00731B34" w:rsidRPr="00731B34" w:rsidRDefault="00731B34" w:rsidP="00731B34">
      <w:pPr>
        <w:numPr>
          <w:ilvl w:val="0"/>
          <w:numId w:val="2"/>
        </w:numPr>
        <w:spacing w:before="100" w:beforeAutospacing="1" w:after="100" w:afterAutospacing="1"/>
        <w:rPr>
          <w:rFonts w:ascii="Verdana" w:hAnsi="Verdana"/>
          <w:color w:val="000099"/>
          <w:sz w:val="20"/>
          <w:szCs w:val="20"/>
        </w:rPr>
      </w:pPr>
      <w:r w:rsidRPr="00731B34">
        <w:rPr>
          <w:rFonts w:ascii="Verdana" w:hAnsi="Verdana"/>
          <w:color w:val="000099"/>
          <w:sz w:val="20"/>
          <w:szCs w:val="20"/>
        </w:rPr>
        <w:t xml:space="preserve">possess and be able to apply daily living and parenting skills; </w:t>
      </w:r>
    </w:p>
    <w:p w:rsidR="002760FC" w:rsidRPr="004444B5" w:rsidRDefault="00731B34" w:rsidP="00731B34">
      <w:pPr>
        <w:numPr>
          <w:ilvl w:val="0"/>
          <w:numId w:val="2"/>
        </w:numPr>
        <w:spacing w:before="100" w:beforeAutospacing="1" w:after="100" w:afterAutospacing="1"/>
        <w:rPr>
          <w:rFonts w:ascii="Verdana" w:hAnsi="Verdana"/>
          <w:color w:val="000099"/>
          <w:sz w:val="20"/>
          <w:szCs w:val="20"/>
        </w:rPr>
      </w:pPr>
      <w:r w:rsidRPr="00731B34">
        <w:rPr>
          <w:rFonts w:ascii="Verdana" w:hAnsi="Verdana"/>
          <w:color w:val="000099"/>
          <w:sz w:val="20"/>
          <w:szCs w:val="20"/>
        </w:rPr>
        <w:t xml:space="preserve">be able to aesthetically respond to artistic, cultural, and intellectual accomplishments. </w:t>
      </w:r>
    </w:p>
    <w:tbl>
      <w:tblPr>
        <w:tblW w:w="5000" w:type="pct"/>
        <w:tblCellMar>
          <w:top w:w="68" w:type="dxa"/>
          <w:left w:w="68" w:type="dxa"/>
          <w:bottom w:w="68" w:type="dxa"/>
          <w:right w:w="68" w:type="dxa"/>
        </w:tblCellMar>
        <w:tblLook w:val="04A0"/>
      </w:tblPr>
      <w:tblGrid>
        <w:gridCol w:w="9496"/>
      </w:tblGrid>
      <w:tr w:rsidR="002760FC" w:rsidRPr="002760FC">
        <w:trPr>
          <w:trHeight w:val="408"/>
        </w:trPr>
        <w:tc>
          <w:tcPr>
            <w:tcW w:w="5000" w:type="pct"/>
            <w:noWrap/>
            <w:vAlign w:val="center"/>
            <w:hideMark/>
          </w:tcPr>
          <w:p w:rsidR="002760FC" w:rsidRPr="002760FC" w:rsidRDefault="002760FC" w:rsidP="002760FC">
            <w:pPr>
              <w:spacing w:before="136" w:line="264" w:lineRule="auto"/>
              <w:rPr>
                <w:rFonts w:ascii="Verdana" w:hAnsi="Verdana"/>
                <w:color w:val="9C2221"/>
                <w:sz w:val="33"/>
                <w:szCs w:val="33"/>
              </w:rPr>
            </w:pPr>
            <w:r w:rsidRPr="002760FC">
              <w:rPr>
                <w:rFonts w:ascii="Verdana" w:hAnsi="Verdana"/>
                <w:color w:val="9C2221"/>
                <w:sz w:val="33"/>
                <w:szCs w:val="33"/>
              </w:rPr>
              <w:t xml:space="preserve">Mission, Beliefs, Vision, Expectations </w:t>
            </w:r>
          </w:p>
        </w:tc>
      </w:tr>
    </w:tbl>
    <w:p w:rsidR="002760FC" w:rsidRPr="002760FC" w:rsidRDefault="002760FC" w:rsidP="002760FC">
      <w:pPr>
        <w:spacing w:line="264" w:lineRule="auto"/>
        <w:rPr>
          <w:rFonts w:ascii="Verdana" w:hAnsi="Verdana"/>
          <w:vanish/>
          <w:color w:val="000000"/>
          <w:sz w:val="20"/>
          <w:szCs w:val="20"/>
        </w:rPr>
      </w:pPr>
    </w:p>
    <w:tbl>
      <w:tblPr>
        <w:tblW w:w="5000" w:type="pct"/>
        <w:tblCellMar>
          <w:top w:w="68" w:type="dxa"/>
          <w:left w:w="68" w:type="dxa"/>
          <w:bottom w:w="68" w:type="dxa"/>
          <w:right w:w="68" w:type="dxa"/>
        </w:tblCellMar>
        <w:tblLook w:val="04A0"/>
      </w:tblPr>
      <w:tblGrid>
        <w:gridCol w:w="9496"/>
      </w:tblGrid>
      <w:tr w:rsidR="002760FC" w:rsidRPr="002760FC">
        <w:tc>
          <w:tcPr>
            <w:tcW w:w="0" w:type="auto"/>
            <w:hideMark/>
          </w:tcPr>
          <w:p w:rsidR="002760FC" w:rsidRPr="002760FC" w:rsidRDefault="002760FC" w:rsidP="002760FC">
            <w:pPr>
              <w:spacing w:before="136" w:line="264" w:lineRule="auto"/>
              <w:rPr>
                <w:rFonts w:ascii="Verdana" w:hAnsi="Verdana"/>
                <w:color w:val="000000"/>
                <w:sz w:val="20"/>
                <w:szCs w:val="20"/>
              </w:rPr>
            </w:pPr>
            <w:r w:rsidRPr="002760FC">
              <w:rPr>
                <w:rFonts w:ascii="Verdana" w:hAnsi="Verdana"/>
                <w:b/>
                <w:bCs/>
                <w:color w:val="000000"/>
                <w:sz w:val="20"/>
                <w:szCs w:val="20"/>
              </w:rPr>
              <w:t>OUR MISSION</w:t>
            </w:r>
            <w:r w:rsidRPr="002760FC">
              <w:rPr>
                <w:rFonts w:ascii="Verdana" w:hAnsi="Verdana"/>
                <w:color w:val="000000"/>
                <w:sz w:val="20"/>
                <w:szCs w:val="20"/>
              </w:rPr>
              <w:br/>
            </w:r>
            <w:r w:rsidRPr="004444B5">
              <w:rPr>
                <w:rFonts w:ascii="Verdana" w:hAnsi="Verdana"/>
                <w:b/>
                <w:color w:val="000000"/>
                <w:sz w:val="20"/>
                <w:szCs w:val="20"/>
              </w:rPr>
              <w:t>The Arlington Central School District</w:t>
            </w:r>
            <w:r w:rsidRPr="002760FC">
              <w:rPr>
                <w:rFonts w:ascii="Verdana" w:hAnsi="Verdana"/>
                <w:color w:val="000000"/>
                <w:sz w:val="20"/>
                <w:szCs w:val="20"/>
              </w:rPr>
              <w:t xml:space="preserve"> is committed to the success of each child in a safe, supportive, and stimulating learning environment. </w:t>
            </w:r>
            <w:r w:rsidRPr="002760FC">
              <w:rPr>
                <w:rFonts w:ascii="Verdana" w:hAnsi="Verdana"/>
                <w:color w:val="000000"/>
                <w:sz w:val="20"/>
                <w:szCs w:val="20"/>
              </w:rPr>
              <w:br/>
            </w:r>
            <w:r w:rsidRPr="002760FC">
              <w:rPr>
                <w:rFonts w:ascii="Verdana" w:hAnsi="Verdana"/>
                <w:color w:val="000000"/>
                <w:sz w:val="20"/>
                <w:szCs w:val="20"/>
              </w:rPr>
              <w:br/>
            </w:r>
            <w:r w:rsidRPr="002760FC">
              <w:rPr>
                <w:rFonts w:ascii="Verdana" w:hAnsi="Verdana"/>
                <w:b/>
                <w:bCs/>
                <w:color w:val="000000"/>
                <w:sz w:val="20"/>
                <w:szCs w:val="20"/>
              </w:rPr>
              <w:t>BELIEFS</w:t>
            </w:r>
            <w:r w:rsidRPr="002760FC">
              <w:rPr>
                <w:rFonts w:ascii="Verdana" w:hAnsi="Verdana"/>
                <w:color w:val="000000"/>
                <w:sz w:val="20"/>
                <w:szCs w:val="20"/>
              </w:rPr>
              <w:br/>
            </w:r>
            <w:r w:rsidRPr="002760FC">
              <w:rPr>
                <w:rFonts w:ascii="Verdana" w:hAnsi="Verdana"/>
                <w:i/>
                <w:iCs/>
                <w:color w:val="000000"/>
                <w:sz w:val="20"/>
                <w:szCs w:val="20"/>
              </w:rPr>
              <w:t>We believe that all students</w:t>
            </w:r>
            <w:r w:rsidRPr="002760FC">
              <w:rPr>
                <w:rFonts w:ascii="Verdana" w:hAnsi="Verdana"/>
                <w:color w:val="000000"/>
                <w:sz w:val="20"/>
                <w:szCs w:val="20"/>
              </w:rPr>
              <w:t>:</w:t>
            </w:r>
          </w:p>
          <w:p w:rsidR="002760FC" w:rsidRPr="002760FC" w:rsidRDefault="002760FC" w:rsidP="002760FC">
            <w:pPr>
              <w:numPr>
                <w:ilvl w:val="0"/>
                <w:numId w:val="3"/>
              </w:numPr>
              <w:spacing w:before="100" w:beforeAutospacing="1" w:after="100" w:afterAutospacing="1" w:line="272" w:lineRule="atLeast"/>
              <w:rPr>
                <w:rFonts w:ascii="Verdana" w:hAnsi="Verdana"/>
                <w:color w:val="000000"/>
                <w:sz w:val="20"/>
                <w:szCs w:val="20"/>
              </w:rPr>
            </w:pPr>
            <w:r w:rsidRPr="002760FC">
              <w:rPr>
                <w:rFonts w:ascii="Verdana" w:hAnsi="Verdana"/>
                <w:color w:val="000000"/>
                <w:sz w:val="20"/>
                <w:szCs w:val="20"/>
              </w:rPr>
              <w:t>Have an innate desire and ability to learn.</w:t>
            </w:r>
          </w:p>
          <w:p w:rsidR="002760FC" w:rsidRPr="002760FC" w:rsidRDefault="002760FC" w:rsidP="002760FC">
            <w:pPr>
              <w:numPr>
                <w:ilvl w:val="0"/>
                <w:numId w:val="3"/>
              </w:numPr>
              <w:spacing w:before="100" w:beforeAutospacing="1" w:after="100" w:afterAutospacing="1" w:line="272" w:lineRule="atLeast"/>
              <w:rPr>
                <w:rFonts w:ascii="Verdana" w:hAnsi="Verdana"/>
                <w:color w:val="000000"/>
                <w:sz w:val="20"/>
                <w:szCs w:val="20"/>
              </w:rPr>
            </w:pPr>
            <w:r w:rsidRPr="002760FC">
              <w:rPr>
                <w:rFonts w:ascii="Verdana" w:hAnsi="Verdana"/>
                <w:color w:val="000000"/>
                <w:sz w:val="20"/>
                <w:szCs w:val="20"/>
              </w:rPr>
              <w:t>Possess unique gifts.</w:t>
            </w:r>
          </w:p>
          <w:p w:rsidR="002760FC" w:rsidRPr="002760FC" w:rsidRDefault="002760FC" w:rsidP="002760FC">
            <w:pPr>
              <w:numPr>
                <w:ilvl w:val="0"/>
                <w:numId w:val="3"/>
              </w:numPr>
              <w:spacing w:before="100" w:beforeAutospacing="1" w:after="100" w:afterAutospacing="1" w:line="272" w:lineRule="atLeast"/>
              <w:rPr>
                <w:rFonts w:ascii="Verdana" w:hAnsi="Verdana"/>
                <w:color w:val="000000"/>
                <w:sz w:val="20"/>
                <w:szCs w:val="20"/>
              </w:rPr>
            </w:pPr>
            <w:r w:rsidRPr="002760FC">
              <w:rPr>
                <w:rFonts w:ascii="Verdana" w:hAnsi="Verdana"/>
                <w:color w:val="000000"/>
                <w:sz w:val="20"/>
                <w:szCs w:val="20"/>
              </w:rPr>
              <w:t>Thrive with personal attention.</w:t>
            </w:r>
          </w:p>
          <w:p w:rsidR="002760FC" w:rsidRPr="002760FC" w:rsidRDefault="002760FC" w:rsidP="002760FC">
            <w:pPr>
              <w:numPr>
                <w:ilvl w:val="0"/>
                <w:numId w:val="3"/>
              </w:numPr>
              <w:spacing w:before="100" w:beforeAutospacing="1" w:after="100" w:afterAutospacing="1" w:line="272" w:lineRule="atLeast"/>
              <w:rPr>
                <w:rFonts w:ascii="Verdana" w:hAnsi="Verdana"/>
                <w:color w:val="000000"/>
                <w:sz w:val="20"/>
                <w:szCs w:val="20"/>
              </w:rPr>
            </w:pPr>
            <w:r w:rsidRPr="002760FC">
              <w:rPr>
                <w:rFonts w:ascii="Verdana" w:hAnsi="Verdana"/>
                <w:color w:val="000000"/>
                <w:sz w:val="20"/>
                <w:szCs w:val="20"/>
              </w:rPr>
              <w:t>Learn in different ways and at different rates.</w:t>
            </w:r>
          </w:p>
          <w:p w:rsidR="002760FC" w:rsidRPr="002760FC" w:rsidRDefault="002760FC" w:rsidP="002760FC">
            <w:pPr>
              <w:numPr>
                <w:ilvl w:val="0"/>
                <w:numId w:val="3"/>
              </w:numPr>
              <w:spacing w:before="100" w:beforeAutospacing="1" w:after="100" w:afterAutospacing="1" w:line="272" w:lineRule="atLeast"/>
              <w:rPr>
                <w:rFonts w:ascii="Verdana" w:hAnsi="Verdana"/>
                <w:color w:val="000000"/>
                <w:sz w:val="20"/>
                <w:szCs w:val="20"/>
              </w:rPr>
            </w:pPr>
            <w:r w:rsidRPr="002760FC">
              <w:rPr>
                <w:rFonts w:ascii="Verdana" w:hAnsi="Verdana"/>
                <w:color w:val="000000"/>
                <w:sz w:val="20"/>
                <w:szCs w:val="20"/>
              </w:rPr>
              <w:t>Should have their success measured in a variety of ways.</w:t>
            </w:r>
          </w:p>
          <w:p w:rsidR="002760FC" w:rsidRPr="002760FC" w:rsidRDefault="002760FC" w:rsidP="002760FC">
            <w:pPr>
              <w:numPr>
                <w:ilvl w:val="0"/>
                <w:numId w:val="3"/>
              </w:numPr>
              <w:spacing w:before="100" w:beforeAutospacing="1" w:after="100" w:afterAutospacing="1" w:line="272" w:lineRule="atLeast"/>
              <w:rPr>
                <w:rFonts w:ascii="Verdana" w:hAnsi="Verdana"/>
                <w:color w:val="000000"/>
                <w:sz w:val="20"/>
                <w:szCs w:val="20"/>
              </w:rPr>
            </w:pPr>
            <w:r w:rsidRPr="002760FC">
              <w:rPr>
                <w:rFonts w:ascii="Verdana" w:hAnsi="Verdana"/>
                <w:color w:val="000000"/>
                <w:sz w:val="20"/>
                <w:szCs w:val="20"/>
              </w:rPr>
              <w:t>Grow through creative, participatory and challenging experiences.</w:t>
            </w:r>
          </w:p>
          <w:p w:rsidR="002760FC" w:rsidRPr="002760FC" w:rsidRDefault="002760FC" w:rsidP="002760FC">
            <w:pPr>
              <w:numPr>
                <w:ilvl w:val="0"/>
                <w:numId w:val="3"/>
              </w:numPr>
              <w:spacing w:before="100" w:beforeAutospacing="1" w:after="100" w:afterAutospacing="1" w:line="272" w:lineRule="atLeast"/>
              <w:rPr>
                <w:rFonts w:ascii="Verdana" w:hAnsi="Verdana"/>
                <w:color w:val="000000"/>
                <w:sz w:val="20"/>
                <w:szCs w:val="20"/>
              </w:rPr>
            </w:pPr>
            <w:r w:rsidRPr="002760FC">
              <w:rPr>
                <w:rFonts w:ascii="Verdana" w:hAnsi="Verdana"/>
                <w:color w:val="000000"/>
                <w:sz w:val="20"/>
                <w:szCs w:val="20"/>
              </w:rPr>
              <w:t>Develop intellectually, emotionally, physically and socially at different paces.</w:t>
            </w:r>
          </w:p>
          <w:p w:rsidR="002760FC" w:rsidRPr="002760FC" w:rsidRDefault="002760FC" w:rsidP="002760FC">
            <w:pPr>
              <w:numPr>
                <w:ilvl w:val="0"/>
                <w:numId w:val="3"/>
              </w:numPr>
              <w:spacing w:before="100" w:beforeAutospacing="1" w:after="100" w:afterAutospacing="1" w:line="272" w:lineRule="atLeast"/>
              <w:rPr>
                <w:rFonts w:ascii="Verdana" w:hAnsi="Verdana"/>
                <w:color w:val="000000"/>
                <w:sz w:val="20"/>
                <w:szCs w:val="20"/>
              </w:rPr>
            </w:pPr>
            <w:r w:rsidRPr="002760FC">
              <w:rPr>
                <w:rFonts w:ascii="Verdana" w:hAnsi="Verdana"/>
                <w:color w:val="000000"/>
                <w:sz w:val="20"/>
                <w:szCs w:val="20"/>
              </w:rPr>
              <w:t>Benefit from participation in fine and performing arts.</w:t>
            </w:r>
          </w:p>
          <w:p w:rsidR="002760FC" w:rsidRPr="002760FC" w:rsidRDefault="002760FC" w:rsidP="002760FC">
            <w:pPr>
              <w:numPr>
                <w:ilvl w:val="0"/>
                <w:numId w:val="3"/>
              </w:numPr>
              <w:spacing w:before="100" w:beforeAutospacing="1" w:after="100" w:afterAutospacing="1" w:line="272" w:lineRule="atLeast"/>
              <w:rPr>
                <w:rFonts w:ascii="Verdana" w:hAnsi="Verdana"/>
                <w:color w:val="000000"/>
                <w:sz w:val="20"/>
                <w:szCs w:val="20"/>
              </w:rPr>
            </w:pPr>
            <w:r w:rsidRPr="002760FC">
              <w:rPr>
                <w:rFonts w:ascii="Verdana" w:hAnsi="Verdana"/>
                <w:color w:val="000000"/>
                <w:sz w:val="20"/>
                <w:szCs w:val="20"/>
              </w:rPr>
              <w:lastRenderedPageBreak/>
              <w:t>Benefit from involvement in co-curricular activities.</w:t>
            </w:r>
          </w:p>
          <w:p w:rsidR="002760FC" w:rsidRPr="002760FC" w:rsidRDefault="002760FC" w:rsidP="002760FC">
            <w:pPr>
              <w:numPr>
                <w:ilvl w:val="0"/>
                <w:numId w:val="3"/>
              </w:numPr>
              <w:spacing w:before="100" w:beforeAutospacing="1" w:after="100" w:afterAutospacing="1" w:line="272" w:lineRule="atLeast"/>
              <w:rPr>
                <w:rFonts w:ascii="Verdana" w:hAnsi="Verdana"/>
                <w:color w:val="000000"/>
                <w:sz w:val="20"/>
                <w:szCs w:val="20"/>
              </w:rPr>
            </w:pPr>
            <w:r w:rsidRPr="002760FC">
              <w:rPr>
                <w:rFonts w:ascii="Verdana" w:hAnsi="Verdana"/>
                <w:color w:val="000000"/>
                <w:sz w:val="20"/>
                <w:szCs w:val="20"/>
              </w:rPr>
              <w:t>Benefit from physical activity and learn from athletics.</w:t>
            </w:r>
          </w:p>
          <w:p w:rsidR="002760FC" w:rsidRPr="002760FC" w:rsidRDefault="002760FC" w:rsidP="002760FC">
            <w:pPr>
              <w:numPr>
                <w:ilvl w:val="0"/>
                <w:numId w:val="3"/>
              </w:numPr>
              <w:spacing w:before="100" w:beforeAutospacing="1" w:after="100" w:afterAutospacing="1" w:line="272" w:lineRule="atLeast"/>
              <w:rPr>
                <w:rFonts w:ascii="Verdana" w:hAnsi="Verdana"/>
                <w:color w:val="000000"/>
                <w:sz w:val="20"/>
                <w:szCs w:val="20"/>
              </w:rPr>
            </w:pPr>
            <w:r w:rsidRPr="002760FC">
              <w:rPr>
                <w:rFonts w:ascii="Verdana" w:hAnsi="Verdana"/>
                <w:color w:val="000000"/>
                <w:sz w:val="20"/>
                <w:szCs w:val="20"/>
              </w:rPr>
              <w:t>Learn best in a positive school environment.</w:t>
            </w:r>
          </w:p>
          <w:p w:rsidR="002760FC" w:rsidRPr="002760FC" w:rsidRDefault="002760FC" w:rsidP="002760FC">
            <w:pPr>
              <w:numPr>
                <w:ilvl w:val="0"/>
                <w:numId w:val="3"/>
              </w:numPr>
              <w:spacing w:before="100" w:beforeAutospacing="1" w:after="100" w:afterAutospacing="1" w:line="272" w:lineRule="atLeast"/>
              <w:rPr>
                <w:rFonts w:ascii="Verdana" w:hAnsi="Verdana"/>
                <w:color w:val="000000"/>
                <w:sz w:val="20"/>
                <w:szCs w:val="20"/>
              </w:rPr>
            </w:pPr>
            <w:r w:rsidRPr="002760FC">
              <w:rPr>
                <w:rFonts w:ascii="Verdana" w:hAnsi="Verdana"/>
                <w:color w:val="000000"/>
                <w:sz w:val="20"/>
                <w:szCs w:val="20"/>
              </w:rPr>
              <w:t>Can and should make valuable contributions to enrich their school and enhance their community.</w:t>
            </w:r>
          </w:p>
          <w:p w:rsidR="002760FC" w:rsidRPr="002760FC" w:rsidRDefault="002760FC" w:rsidP="002760FC">
            <w:pPr>
              <w:numPr>
                <w:ilvl w:val="0"/>
                <w:numId w:val="3"/>
              </w:numPr>
              <w:spacing w:before="100" w:beforeAutospacing="1" w:after="100" w:afterAutospacing="1" w:line="272" w:lineRule="atLeast"/>
              <w:rPr>
                <w:rFonts w:ascii="Verdana" w:hAnsi="Verdana"/>
                <w:color w:val="000000"/>
                <w:sz w:val="20"/>
                <w:szCs w:val="20"/>
              </w:rPr>
            </w:pPr>
            <w:r w:rsidRPr="002760FC">
              <w:rPr>
                <w:rFonts w:ascii="Verdana" w:hAnsi="Verdana"/>
                <w:color w:val="000000"/>
                <w:sz w:val="20"/>
                <w:szCs w:val="20"/>
              </w:rPr>
              <w:t>Benefit from the diversity of people, cultures, values, and beliefs.</w:t>
            </w:r>
          </w:p>
          <w:p w:rsidR="002760FC" w:rsidRPr="002760FC" w:rsidRDefault="002760FC" w:rsidP="002760FC">
            <w:pPr>
              <w:numPr>
                <w:ilvl w:val="0"/>
                <w:numId w:val="3"/>
              </w:numPr>
              <w:spacing w:before="100" w:beforeAutospacing="1" w:after="100" w:afterAutospacing="1" w:line="272" w:lineRule="atLeast"/>
              <w:rPr>
                <w:rFonts w:ascii="Verdana" w:hAnsi="Verdana"/>
                <w:color w:val="000000"/>
                <w:sz w:val="20"/>
                <w:szCs w:val="20"/>
              </w:rPr>
            </w:pPr>
            <w:r w:rsidRPr="002760FC">
              <w:rPr>
                <w:rFonts w:ascii="Verdana" w:hAnsi="Verdana"/>
                <w:color w:val="000000"/>
                <w:sz w:val="20"/>
                <w:szCs w:val="20"/>
              </w:rPr>
              <w:t>Benefit from the involvement of families and the community.</w:t>
            </w:r>
          </w:p>
          <w:p w:rsidR="002760FC" w:rsidRPr="002760FC" w:rsidRDefault="002760FC" w:rsidP="002760FC">
            <w:pPr>
              <w:numPr>
                <w:ilvl w:val="0"/>
                <w:numId w:val="3"/>
              </w:numPr>
              <w:spacing w:before="100" w:beforeAutospacing="1" w:after="100" w:afterAutospacing="1" w:line="272" w:lineRule="atLeast"/>
              <w:rPr>
                <w:rFonts w:ascii="Verdana" w:hAnsi="Verdana"/>
                <w:color w:val="000000"/>
                <w:sz w:val="20"/>
                <w:szCs w:val="20"/>
              </w:rPr>
            </w:pPr>
            <w:r w:rsidRPr="002760FC">
              <w:rPr>
                <w:rFonts w:ascii="Verdana" w:hAnsi="Verdana"/>
                <w:color w:val="000000"/>
                <w:sz w:val="20"/>
                <w:szCs w:val="20"/>
              </w:rPr>
              <w:t>Will achieve more under the leadership of highly skilled, appreciated staff.</w:t>
            </w:r>
          </w:p>
          <w:p w:rsidR="002760FC" w:rsidRPr="002760FC" w:rsidRDefault="002760FC" w:rsidP="002760FC">
            <w:pPr>
              <w:spacing w:line="264" w:lineRule="auto"/>
              <w:rPr>
                <w:rFonts w:ascii="Verdana" w:hAnsi="Verdana"/>
                <w:color w:val="000000"/>
                <w:sz w:val="20"/>
                <w:szCs w:val="20"/>
              </w:rPr>
            </w:pPr>
            <w:r w:rsidRPr="002760FC">
              <w:rPr>
                <w:rFonts w:ascii="Verdana" w:hAnsi="Verdana"/>
                <w:color w:val="000000"/>
                <w:sz w:val="20"/>
                <w:szCs w:val="20"/>
              </w:rPr>
              <w:br/>
            </w:r>
            <w:r w:rsidRPr="002760FC">
              <w:rPr>
                <w:rFonts w:ascii="Verdana" w:hAnsi="Verdana"/>
                <w:b/>
                <w:bCs/>
                <w:color w:val="000000"/>
                <w:sz w:val="20"/>
                <w:szCs w:val="20"/>
              </w:rPr>
              <w:t>VISION</w:t>
            </w:r>
            <w:r w:rsidRPr="002760FC">
              <w:rPr>
                <w:rFonts w:ascii="Verdana" w:hAnsi="Verdana"/>
                <w:color w:val="000000"/>
                <w:sz w:val="20"/>
                <w:szCs w:val="20"/>
              </w:rPr>
              <w:br/>
            </w:r>
            <w:r w:rsidRPr="002760FC">
              <w:rPr>
                <w:rFonts w:ascii="Verdana" w:hAnsi="Verdana"/>
                <w:i/>
                <w:iCs/>
                <w:color w:val="000000"/>
                <w:sz w:val="20"/>
                <w:szCs w:val="20"/>
              </w:rPr>
              <w:t>We want our children to</w:t>
            </w:r>
            <w:r w:rsidRPr="002760FC">
              <w:rPr>
                <w:rFonts w:ascii="Verdana" w:hAnsi="Verdana"/>
                <w:color w:val="000000"/>
                <w:sz w:val="20"/>
                <w:szCs w:val="20"/>
              </w:rPr>
              <w:t>:</w:t>
            </w:r>
          </w:p>
          <w:p w:rsidR="002760FC" w:rsidRPr="002760FC" w:rsidRDefault="002760FC" w:rsidP="002760FC">
            <w:pPr>
              <w:numPr>
                <w:ilvl w:val="0"/>
                <w:numId w:val="4"/>
              </w:numPr>
              <w:spacing w:before="100" w:beforeAutospacing="1" w:after="100" w:afterAutospacing="1" w:line="272" w:lineRule="atLeast"/>
              <w:rPr>
                <w:rFonts w:ascii="Verdana" w:hAnsi="Verdana"/>
                <w:color w:val="000000"/>
                <w:sz w:val="20"/>
                <w:szCs w:val="20"/>
              </w:rPr>
            </w:pPr>
            <w:r w:rsidRPr="002760FC">
              <w:rPr>
                <w:rFonts w:ascii="Verdana" w:hAnsi="Verdana"/>
                <w:color w:val="000000"/>
                <w:sz w:val="20"/>
                <w:szCs w:val="20"/>
              </w:rPr>
              <w:t>Attain their highest potential.</w:t>
            </w:r>
          </w:p>
          <w:p w:rsidR="002760FC" w:rsidRPr="002760FC" w:rsidRDefault="002760FC" w:rsidP="002760FC">
            <w:pPr>
              <w:numPr>
                <w:ilvl w:val="0"/>
                <w:numId w:val="4"/>
              </w:numPr>
              <w:spacing w:before="100" w:beforeAutospacing="1" w:after="100" w:afterAutospacing="1" w:line="272" w:lineRule="atLeast"/>
              <w:rPr>
                <w:rFonts w:ascii="Verdana" w:hAnsi="Verdana"/>
                <w:color w:val="000000"/>
                <w:sz w:val="20"/>
                <w:szCs w:val="20"/>
              </w:rPr>
            </w:pPr>
            <w:r w:rsidRPr="002760FC">
              <w:rPr>
                <w:rFonts w:ascii="Verdana" w:hAnsi="Verdana"/>
                <w:color w:val="000000"/>
                <w:sz w:val="20"/>
                <w:szCs w:val="20"/>
              </w:rPr>
              <w:t>Be recognized for their individual gifts.</w:t>
            </w:r>
          </w:p>
          <w:p w:rsidR="002760FC" w:rsidRPr="002760FC" w:rsidRDefault="002760FC" w:rsidP="002760FC">
            <w:pPr>
              <w:numPr>
                <w:ilvl w:val="0"/>
                <w:numId w:val="4"/>
              </w:numPr>
              <w:spacing w:before="100" w:beforeAutospacing="1" w:after="100" w:afterAutospacing="1" w:line="272" w:lineRule="atLeast"/>
              <w:rPr>
                <w:rFonts w:ascii="Verdana" w:hAnsi="Verdana"/>
                <w:color w:val="000000"/>
                <w:sz w:val="20"/>
                <w:szCs w:val="20"/>
              </w:rPr>
            </w:pPr>
            <w:r w:rsidRPr="002760FC">
              <w:rPr>
                <w:rFonts w:ascii="Verdana" w:hAnsi="Verdana"/>
                <w:color w:val="000000"/>
                <w:sz w:val="20"/>
                <w:szCs w:val="20"/>
              </w:rPr>
              <w:t>Develop self-confidence, tempered with empathy and compassion for others.</w:t>
            </w:r>
          </w:p>
          <w:p w:rsidR="002760FC" w:rsidRPr="002760FC" w:rsidRDefault="002760FC" w:rsidP="002760FC">
            <w:pPr>
              <w:numPr>
                <w:ilvl w:val="0"/>
                <w:numId w:val="4"/>
              </w:numPr>
              <w:spacing w:before="100" w:beforeAutospacing="1" w:after="100" w:afterAutospacing="1" w:line="272" w:lineRule="atLeast"/>
              <w:rPr>
                <w:rFonts w:ascii="Verdana" w:hAnsi="Verdana"/>
                <w:color w:val="000000"/>
                <w:sz w:val="20"/>
                <w:szCs w:val="20"/>
              </w:rPr>
            </w:pPr>
            <w:r w:rsidRPr="002760FC">
              <w:rPr>
                <w:rFonts w:ascii="Verdana" w:hAnsi="Verdana"/>
                <w:color w:val="000000"/>
                <w:sz w:val="20"/>
                <w:szCs w:val="20"/>
              </w:rPr>
              <w:t>Become inquisitive, independent lifelong learners.</w:t>
            </w:r>
          </w:p>
          <w:p w:rsidR="002760FC" w:rsidRPr="002760FC" w:rsidRDefault="002760FC" w:rsidP="002760FC">
            <w:pPr>
              <w:numPr>
                <w:ilvl w:val="0"/>
                <w:numId w:val="4"/>
              </w:numPr>
              <w:spacing w:before="100" w:beforeAutospacing="1" w:after="100" w:afterAutospacing="1" w:line="272" w:lineRule="atLeast"/>
              <w:rPr>
                <w:rFonts w:ascii="Verdana" w:hAnsi="Verdana"/>
                <w:color w:val="000000"/>
                <w:sz w:val="20"/>
                <w:szCs w:val="20"/>
              </w:rPr>
            </w:pPr>
            <w:r w:rsidRPr="002760FC">
              <w:rPr>
                <w:rFonts w:ascii="Verdana" w:hAnsi="Verdana"/>
                <w:color w:val="000000"/>
                <w:sz w:val="20"/>
                <w:szCs w:val="20"/>
              </w:rPr>
              <w:t>Exercise the rights and responsibilities of citizenship.</w:t>
            </w:r>
          </w:p>
          <w:p w:rsidR="002760FC" w:rsidRPr="002760FC" w:rsidRDefault="002760FC" w:rsidP="002760FC">
            <w:pPr>
              <w:numPr>
                <w:ilvl w:val="0"/>
                <w:numId w:val="4"/>
              </w:numPr>
              <w:spacing w:before="100" w:beforeAutospacing="1" w:after="100" w:afterAutospacing="1" w:line="272" w:lineRule="atLeast"/>
              <w:rPr>
                <w:rFonts w:ascii="Verdana" w:hAnsi="Verdana"/>
                <w:color w:val="000000"/>
                <w:sz w:val="20"/>
                <w:szCs w:val="20"/>
              </w:rPr>
            </w:pPr>
            <w:r w:rsidRPr="002760FC">
              <w:rPr>
                <w:rFonts w:ascii="Verdana" w:hAnsi="Verdana"/>
                <w:color w:val="000000"/>
                <w:sz w:val="20"/>
                <w:szCs w:val="20"/>
              </w:rPr>
              <w:t>Embrace diversity.</w:t>
            </w:r>
          </w:p>
          <w:p w:rsidR="002760FC" w:rsidRPr="002760FC" w:rsidRDefault="002760FC" w:rsidP="002760FC">
            <w:pPr>
              <w:numPr>
                <w:ilvl w:val="0"/>
                <w:numId w:val="4"/>
              </w:numPr>
              <w:spacing w:before="100" w:beforeAutospacing="1" w:after="100" w:afterAutospacing="1" w:line="272" w:lineRule="atLeast"/>
              <w:rPr>
                <w:rFonts w:ascii="Verdana" w:hAnsi="Verdana"/>
                <w:color w:val="000000"/>
                <w:sz w:val="20"/>
                <w:szCs w:val="20"/>
              </w:rPr>
            </w:pPr>
            <w:r w:rsidRPr="002760FC">
              <w:rPr>
                <w:rFonts w:ascii="Verdana" w:hAnsi="Verdana"/>
                <w:color w:val="000000"/>
                <w:sz w:val="20"/>
                <w:szCs w:val="20"/>
              </w:rPr>
              <w:t>Contribute significantly to local and global communities.</w:t>
            </w:r>
          </w:p>
          <w:p w:rsidR="002760FC" w:rsidRPr="002760FC" w:rsidRDefault="002760FC" w:rsidP="002760FC">
            <w:pPr>
              <w:numPr>
                <w:ilvl w:val="0"/>
                <w:numId w:val="4"/>
              </w:numPr>
              <w:spacing w:before="100" w:beforeAutospacing="1" w:after="100" w:afterAutospacing="1" w:line="272" w:lineRule="atLeast"/>
              <w:rPr>
                <w:rFonts w:ascii="Verdana" w:hAnsi="Verdana"/>
                <w:color w:val="000000"/>
                <w:sz w:val="20"/>
                <w:szCs w:val="20"/>
              </w:rPr>
            </w:pPr>
            <w:r w:rsidRPr="002760FC">
              <w:rPr>
                <w:rFonts w:ascii="Verdana" w:hAnsi="Verdana"/>
                <w:color w:val="000000"/>
                <w:sz w:val="20"/>
                <w:szCs w:val="20"/>
              </w:rPr>
              <w:t>Appreciate the value of hard work.</w:t>
            </w:r>
          </w:p>
          <w:p w:rsidR="002760FC" w:rsidRPr="002760FC" w:rsidRDefault="002760FC" w:rsidP="002760FC">
            <w:pPr>
              <w:numPr>
                <w:ilvl w:val="0"/>
                <w:numId w:val="4"/>
              </w:numPr>
              <w:spacing w:before="100" w:beforeAutospacing="1" w:after="100" w:afterAutospacing="1" w:line="272" w:lineRule="atLeast"/>
              <w:rPr>
                <w:rFonts w:ascii="Verdana" w:hAnsi="Verdana"/>
                <w:color w:val="000000"/>
                <w:sz w:val="20"/>
                <w:szCs w:val="20"/>
              </w:rPr>
            </w:pPr>
            <w:r w:rsidRPr="002760FC">
              <w:rPr>
                <w:rFonts w:ascii="Verdana" w:hAnsi="Verdana"/>
                <w:color w:val="000000"/>
                <w:sz w:val="20"/>
                <w:szCs w:val="20"/>
              </w:rPr>
              <w:t>Demonstrate the ability to adapt to changing situations.</w:t>
            </w:r>
          </w:p>
          <w:p w:rsidR="002760FC" w:rsidRPr="002760FC" w:rsidRDefault="002760FC" w:rsidP="002760FC">
            <w:pPr>
              <w:numPr>
                <w:ilvl w:val="0"/>
                <w:numId w:val="4"/>
              </w:numPr>
              <w:spacing w:before="100" w:beforeAutospacing="1" w:after="100" w:afterAutospacing="1" w:line="272" w:lineRule="atLeast"/>
              <w:rPr>
                <w:rFonts w:ascii="Verdana" w:hAnsi="Verdana"/>
                <w:color w:val="000000"/>
                <w:sz w:val="20"/>
                <w:szCs w:val="20"/>
              </w:rPr>
            </w:pPr>
            <w:r w:rsidRPr="002760FC">
              <w:rPr>
                <w:rFonts w:ascii="Verdana" w:hAnsi="Verdana"/>
                <w:color w:val="000000"/>
                <w:sz w:val="20"/>
                <w:szCs w:val="20"/>
              </w:rPr>
              <w:t>Be of good character.</w:t>
            </w:r>
          </w:p>
          <w:p w:rsidR="002760FC" w:rsidRPr="002760FC" w:rsidRDefault="002760FC" w:rsidP="002760FC">
            <w:pPr>
              <w:spacing w:line="264" w:lineRule="auto"/>
              <w:rPr>
                <w:rFonts w:ascii="Verdana" w:hAnsi="Verdana"/>
                <w:color w:val="000000"/>
                <w:sz w:val="20"/>
                <w:szCs w:val="20"/>
              </w:rPr>
            </w:pPr>
            <w:r w:rsidRPr="002760FC">
              <w:rPr>
                <w:rFonts w:ascii="Verdana" w:hAnsi="Verdana"/>
                <w:color w:val="000000"/>
                <w:sz w:val="20"/>
                <w:szCs w:val="20"/>
              </w:rPr>
              <w:br/>
            </w:r>
            <w:r w:rsidRPr="002760FC">
              <w:rPr>
                <w:rFonts w:ascii="Verdana" w:hAnsi="Verdana"/>
                <w:b/>
                <w:bCs/>
                <w:color w:val="000000"/>
                <w:sz w:val="20"/>
                <w:szCs w:val="20"/>
              </w:rPr>
              <w:t>EXPECTATIONS</w:t>
            </w:r>
            <w:r w:rsidRPr="002760FC">
              <w:rPr>
                <w:rFonts w:ascii="Verdana" w:hAnsi="Verdana"/>
                <w:color w:val="000000"/>
                <w:sz w:val="20"/>
                <w:szCs w:val="20"/>
              </w:rPr>
              <w:br/>
            </w:r>
            <w:r w:rsidRPr="002760FC">
              <w:rPr>
                <w:rFonts w:ascii="Verdana" w:hAnsi="Verdana"/>
                <w:i/>
                <w:iCs/>
                <w:color w:val="000000"/>
                <w:sz w:val="20"/>
                <w:szCs w:val="20"/>
              </w:rPr>
              <w:t>Our school district will</w:t>
            </w:r>
            <w:r w:rsidRPr="002760FC">
              <w:rPr>
                <w:rFonts w:ascii="Verdana" w:hAnsi="Verdana"/>
                <w:color w:val="000000"/>
                <w:sz w:val="20"/>
                <w:szCs w:val="20"/>
              </w:rPr>
              <w:t>:</w:t>
            </w:r>
          </w:p>
          <w:p w:rsidR="002760FC" w:rsidRPr="002760FC" w:rsidRDefault="002760FC" w:rsidP="002760FC">
            <w:pPr>
              <w:numPr>
                <w:ilvl w:val="0"/>
                <w:numId w:val="5"/>
              </w:numPr>
              <w:spacing w:before="100" w:beforeAutospacing="1" w:after="100" w:afterAutospacing="1" w:line="272" w:lineRule="atLeast"/>
              <w:rPr>
                <w:rFonts w:ascii="Verdana" w:hAnsi="Verdana"/>
                <w:color w:val="000000"/>
                <w:sz w:val="20"/>
                <w:szCs w:val="20"/>
              </w:rPr>
            </w:pPr>
            <w:r w:rsidRPr="002760FC">
              <w:rPr>
                <w:rFonts w:ascii="Verdana" w:hAnsi="Verdana"/>
                <w:color w:val="000000"/>
                <w:sz w:val="20"/>
                <w:szCs w:val="20"/>
              </w:rPr>
              <w:t>Inspire high student achievement that exceeds government standards.</w:t>
            </w:r>
          </w:p>
          <w:p w:rsidR="002760FC" w:rsidRPr="002760FC" w:rsidRDefault="002760FC" w:rsidP="002760FC">
            <w:pPr>
              <w:numPr>
                <w:ilvl w:val="0"/>
                <w:numId w:val="5"/>
              </w:numPr>
              <w:spacing w:before="100" w:beforeAutospacing="1" w:after="100" w:afterAutospacing="1" w:line="272" w:lineRule="atLeast"/>
              <w:rPr>
                <w:rFonts w:ascii="Verdana" w:hAnsi="Verdana"/>
                <w:color w:val="000000"/>
                <w:sz w:val="20"/>
                <w:szCs w:val="20"/>
              </w:rPr>
            </w:pPr>
            <w:r w:rsidRPr="002760FC">
              <w:rPr>
                <w:rFonts w:ascii="Verdana" w:hAnsi="Verdana"/>
                <w:color w:val="000000"/>
                <w:sz w:val="20"/>
                <w:szCs w:val="20"/>
              </w:rPr>
              <w:t>Provide child-centered instruction appropriate for various learning styles.</w:t>
            </w:r>
          </w:p>
          <w:p w:rsidR="002760FC" w:rsidRPr="002760FC" w:rsidRDefault="002760FC" w:rsidP="002760FC">
            <w:pPr>
              <w:numPr>
                <w:ilvl w:val="0"/>
                <w:numId w:val="5"/>
              </w:numPr>
              <w:spacing w:before="100" w:beforeAutospacing="1" w:after="100" w:afterAutospacing="1" w:line="272" w:lineRule="atLeast"/>
              <w:rPr>
                <w:rFonts w:ascii="Verdana" w:hAnsi="Verdana"/>
                <w:color w:val="000000"/>
                <w:sz w:val="20"/>
                <w:szCs w:val="20"/>
              </w:rPr>
            </w:pPr>
            <w:r w:rsidRPr="002760FC">
              <w:rPr>
                <w:rFonts w:ascii="Verdana" w:hAnsi="Verdana"/>
                <w:color w:val="000000"/>
                <w:sz w:val="20"/>
                <w:szCs w:val="20"/>
              </w:rPr>
              <w:t>Demonstrate commitment to diversity.</w:t>
            </w:r>
          </w:p>
          <w:p w:rsidR="002760FC" w:rsidRPr="002760FC" w:rsidRDefault="002760FC" w:rsidP="002760FC">
            <w:pPr>
              <w:numPr>
                <w:ilvl w:val="0"/>
                <w:numId w:val="5"/>
              </w:numPr>
              <w:spacing w:before="100" w:beforeAutospacing="1" w:after="100" w:afterAutospacing="1" w:line="272" w:lineRule="atLeast"/>
              <w:rPr>
                <w:rFonts w:ascii="Verdana" w:hAnsi="Verdana"/>
                <w:color w:val="000000"/>
                <w:sz w:val="20"/>
                <w:szCs w:val="20"/>
              </w:rPr>
            </w:pPr>
            <w:r w:rsidRPr="002760FC">
              <w:rPr>
                <w:rFonts w:ascii="Verdana" w:hAnsi="Verdana"/>
                <w:color w:val="000000"/>
                <w:sz w:val="20"/>
                <w:szCs w:val="20"/>
              </w:rPr>
              <w:t>Promote civic awareness and responsibility.</w:t>
            </w:r>
          </w:p>
          <w:p w:rsidR="002760FC" w:rsidRPr="002760FC" w:rsidRDefault="002760FC" w:rsidP="002760FC">
            <w:pPr>
              <w:numPr>
                <w:ilvl w:val="0"/>
                <w:numId w:val="5"/>
              </w:numPr>
              <w:spacing w:before="100" w:beforeAutospacing="1" w:after="100" w:afterAutospacing="1" w:line="272" w:lineRule="atLeast"/>
              <w:rPr>
                <w:rFonts w:ascii="Verdana" w:hAnsi="Verdana"/>
                <w:color w:val="000000"/>
                <w:sz w:val="20"/>
                <w:szCs w:val="20"/>
              </w:rPr>
            </w:pPr>
            <w:r w:rsidRPr="002760FC">
              <w:rPr>
                <w:rFonts w:ascii="Verdana" w:hAnsi="Verdana"/>
                <w:color w:val="000000"/>
                <w:sz w:val="20"/>
                <w:szCs w:val="20"/>
              </w:rPr>
              <w:t>Promote continuity and equity among district schools.</w:t>
            </w:r>
          </w:p>
          <w:p w:rsidR="002760FC" w:rsidRPr="002760FC" w:rsidRDefault="002760FC" w:rsidP="002760FC">
            <w:pPr>
              <w:numPr>
                <w:ilvl w:val="0"/>
                <w:numId w:val="5"/>
              </w:numPr>
              <w:spacing w:before="100" w:beforeAutospacing="1" w:after="100" w:afterAutospacing="1" w:line="272" w:lineRule="atLeast"/>
              <w:rPr>
                <w:rFonts w:ascii="Verdana" w:hAnsi="Verdana"/>
                <w:color w:val="000000"/>
                <w:sz w:val="20"/>
                <w:szCs w:val="20"/>
              </w:rPr>
            </w:pPr>
            <w:r w:rsidRPr="002760FC">
              <w:rPr>
                <w:rFonts w:ascii="Verdana" w:hAnsi="Verdana"/>
                <w:color w:val="000000"/>
                <w:sz w:val="20"/>
                <w:szCs w:val="20"/>
              </w:rPr>
              <w:t>Strive for continuous improvement and self-assessment.</w:t>
            </w:r>
          </w:p>
          <w:p w:rsidR="002760FC" w:rsidRPr="002760FC" w:rsidRDefault="002760FC" w:rsidP="002760FC">
            <w:pPr>
              <w:numPr>
                <w:ilvl w:val="0"/>
                <w:numId w:val="5"/>
              </w:numPr>
              <w:spacing w:before="100" w:beforeAutospacing="1" w:after="100" w:afterAutospacing="1" w:line="272" w:lineRule="atLeast"/>
              <w:rPr>
                <w:rFonts w:ascii="Verdana" w:hAnsi="Verdana"/>
                <w:color w:val="000000"/>
                <w:sz w:val="20"/>
                <w:szCs w:val="20"/>
              </w:rPr>
            </w:pPr>
            <w:r w:rsidRPr="002760FC">
              <w:rPr>
                <w:rFonts w:ascii="Verdana" w:hAnsi="Verdana"/>
                <w:color w:val="000000"/>
                <w:sz w:val="20"/>
                <w:szCs w:val="20"/>
              </w:rPr>
              <w:t>Engage meaningfully in the broader community.</w:t>
            </w:r>
          </w:p>
          <w:p w:rsidR="002760FC" w:rsidRPr="002760FC" w:rsidRDefault="002760FC" w:rsidP="002760FC">
            <w:pPr>
              <w:numPr>
                <w:ilvl w:val="0"/>
                <w:numId w:val="5"/>
              </w:numPr>
              <w:spacing w:before="100" w:beforeAutospacing="1" w:after="100" w:afterAutospacing="1" w:line="272" w:lineRule="atLeast"/>
              <w:rPr>
                <w:rFonts w:ascii="Verdana" w:hAnsi="Verdana"/>
                <w:color w:val="000000"/>
                <w:sz w:val="20"/>
                <w:szCs w:val="20"/>
              </w:rPr>
            </w:pPr>
            <w:r w:rsidRPr="002760FC">
              <w:rPr>
                <w:rFonts w:ascii="Verdana" w:hAnsi="Verdana"/>
                <w:color w:val="000000"/>
                <w:sz w:val="20"/>
                <w:szCs w:val="20"/>
              </w:rPr>
              <w:t>Foster a family/school partnership to enhance student success.</w:t>
            </w:r>
          </w:p>
        </w:tc>
      </w:tr>
    </w:tbl>
    <w:p w:rsidR="00723E19" w:rsidRPr="00FB66FE" w:rsidRDefault="00723E19" w:rsidP="00731B34">
      <w:pPr>
        <w:spacing w:before="100" w:beforeAutospacing="1" w:after="100" w:afterAutospacing="1"/>
        <w:rPr>
          <w:rFonts w:ascii="Times" w:hAnsi="Times" w:cs="Times"/>
          <w:b/>
          <w:sz w:val="32"/>
          <w:szCs w:val="32"/>
        </w:rPr>
      </w:pPr>
      <w:r w:rsidRPr="00FB66FE">
        <w:rPr>
          <w:rFonts w:ascii="Times" w:hAnsi="Times" w:cs="Times"/>
          <w:b/>
          <w:sz w:val="32"/>
          <w:szCs w:val="32"/>
        </w:rPr>
        <w:lastRenderedPageBreak/>
        <w:t>Newburgh vision:</w:t>
      </w:r>
    </w:p>
    <w:p w:rsidR="002760FC" w:rsidRPr="00731B34" w:rsidRDefault="002E5EFC" w:rsidP="00731B34">
      <w:pPr>
        <w:spacing w:before="100" w:beforeAutospacing="1" w:after="100" w:afterAutospacing="1"/>
        <w:rPr>
          <w:rFonts w:ascii="Verdana" w:hAnsi="Verdana"/>
          <w:color w:val="000099"/>
          <w:sz w:val="20"/>
          <w:szCs w:val="20"/>
        </w:rPr>
      </w:pPr>
      <w:r>
        <w:rPr>
          <w:rFonts w:ascii="Times" w:hAnsi="Times" w:cs="Times"/>
          <w:sz w:val="19"/>
          <w:szCs w:val="19"/>
        </w:rPr>
        <w:t>The Newburgh Enlarged City School District will be the center of educational opportunities for the entire community. The District will provide the programs and resources to insure that all students reach their full academic potential. Students will become responsible citizens and life-long learners who can communicate, problem-solve, and work effectively. The District will provide a safe and pleasant learning environment where tolerance and acceptance of differences will be encouraged. It will be a place where all will hold themselves responsible for the success of each and every student.</w:t>
      </w:r>
    </w:p>
    <w:p w:rsidR="00731B34" w:rsidRDefault="00731B34" w:rsidP="00160C2D"/>
    <w:p w:rsidR="00264FEF" w:rsidRPr="00264FEF" w:rsidRDefault="00264FEF" w:rsidP="00264FEF">
      <w:pPr>
        <w:spacing w:before="100" w:beforeAutospacing="1" w:after="100" w:afterAutospacing="1"/>
        <w:ind w:firstLine="340"/>
        <w:jc w:val="center"/>
        <w:outlineLvl w:val="3"/>
        <w:rPr>
          <w:rFonts w:ascii="Tahoma" w:hAnsi="Tahoma" w:cs="Tahoma"/>
          <w:b/>
          <w:bCs/>
          <w:color w:val="000000"/>
          <w:sz w:val="16"/>
          <w:szCs w:val="16"/>
        </w:rPr>
      </w:pPr>
      <w:r w:rsidRPr="00264FEF">
        <w:rPr>
          <w:rFonts w:ascii="Arial" w:hAnsi="Arial" w:cs="Arial"/>
          <w:b/>
          <w:bCs/>
          <w:color w:val="980B1A"/>
        </w:rPr>
        <w:lastRenderedPageBreak/>
        <w:t xml:space="preserve">Mission Statement </w:t>
      </w:r>
    </w:p>
    <w:p w:rsidR="00264FEF" w:rsidRPr="00264FEF" w:rsidRDefault="00264FEF" w:rsidP="00264FEF">
      <w:pPr>
        <w:spacing w:before="100" w:beforeAutospacing="1" w:after="100" w:afterAutospacing="1"/>
        <w:ind w:firstLine="340"/>
        <w:jc w:val="center"/>
        <w:outlineLvl w:val="3"/>
        <w:rPr>
          <w:rFonts w:ascii="Tahoma" w:hAnsi="Tahoma" w:cs="Tahoma"/>
          <w:b/>
          <w:bCs/>
          <w:color w:val="000000"/>
          <w:sz w:val="16"/>
          <w:szCs w:val="16"/>
        </w:rPr>
      </w:pPr>
      <w:r w:rsidRPr="00264FEF">
        <w:rPr>
          <w:rFonts w:ascii="Arial" w:hAnsi="Arial" w:cs="Arial"/>
          <w:b/>
          <w:bCs/>
          <w:i/>
          <w:iCs/>
          <w:color w:val="000000"/>
          <w:sz w:val="20"/>
        </w:rPr>
        <w:t>The New Paltz Central School District exists for the children of the community. The focus of its programs and activities is the commitment to measured excellence and continuous growth and development for all.</w:t>
      </w:r>
    </w:p>
    <w:p w:rsidR="00731B34" w:rsidRDefault="00731B34" w:rsidP="00160C2D"/>
    <w:p w:rsidR="00731B34" w:rsidRDefault="00731B34" w:rsidP="00160C2D"/>
    <w:p w:rsidR="000719A7" w:rsidRDefault="000719A7" w:rsidP="00160C2D">
      <w:pPr>
        <w:rPr>
          <w:rStyle w:val="Strong"/>
          <w:rFonts w:ascii="Arial" w:hAnsi="Arial" w:cs="Arial"/>
          <w:color w:val="000000"/>
        </w:rPr>
      </w:pPr>
    </w:p>
    <w:p w:rsidR="000719A7" w:rsidRPr="000719A7" w:rsidRDefault="000719A7" w:rsidP="000719A7">
      <w:pPr>
        <w:spacing w:after="136" w:line="360" w:lineRule="atLeast"/>
        <w:jc w:val="center"/>
        <w:rPr>
          <w:rFonts w:ascii="Verdana" w:hAnsi="Verdana"/>
          <w:color w:val="333333"/>
        </w:rPr>
      </w:pPr>
      <w:r w:rsidRPr="000719A7">
        <w:rPr>
          <w:rFonts w:ascii="Verdana" w:hAnsi="Verdana"/>
          <w:b/>
          <w:color w:val="333333"/>
        </w:rPr>
        <w:t>High school for Humanities</w:t>
      </w:r>
      <w:r>
        <w:rPr>
          <w:rFonts w:ascii="Verdana" w:hAnsi="Verdana"/>
          <w:b/>
          <w:color w:val="333333"/>
        </w:rPr>
        <w:t xml:space="preserve"> (NYC)</w:t>
      </w:r>
      <w:r w:rsidRPr="000719A7">
        <w:rPr>
          <w:rFonts w:ascii="Verdana" w:hAnsi="Verdana"/>
          <w:b/>
          <w:color w:val="333333"/>
        </w:rPr>
        <w:t>:</w:t>
      </w:r>
      <w:r w:rsidRPr="000719A7">
        <w:rPr>
          <w:rFonts w:ascii="Verdana" w:hAnsi="Verdana"/>
          <w:color w:val="333333"/>
        </w:rPr>
        <w:t xml:space="preserve"> Our mission is to prepare our students for a challenging and rewarding life by engaging students in rigorous academic work, promoting excellence and nurturing the development of the whole individual. </w:t>
      </w:r>
    </w:p>
    <w:p w:rsidR="000719A7" w:rsidRDefault="000719A7" w:rsidP="00160C2D">
      <w:pPr>
        <w:rPr>
          <w:rStyle w:val="Strong"/>
          <w:rFonts w:ascii="Arial" w:hAnsi="Arial" w:cs="Arial"/>
          <w:color w:val="000000"/>
        </w:rPr>
      </w:pPr>
    </w:p>
    <w:p w:rsidR="000719A7" w:rsidRDefault="000719A7" w:rsidP="00160C2D">
      <w:pPr>
        <w:rPr>
          <w:rStyle w:val="Strong"/>
          <w:rFonts w:ascii="Arial" w:hAnsi="Arial" w:cs="Arial"/>
          <w:color w:val="000000"/>
        </w:rPr>
      </w:pPr>
    </w:p>
    <w:p w:rsidR="000719A7" w:rsidRDefault="000719A7" w:rsidP="00160C2D">
      <w:pPr>
        <w:rPr>
          <w:rStyle w:val="Strong"/>
          <w:rFonts w:ascii="Arial" w:hAnsi="Arial" w:cs="Arial"/>
          <w:color w:val="000000"/>
        </w:rPr>
      </w:pPr>
    </w:p>
    <w:p w:rsidR="00160C2D" w:rsidRPr="00A6447D" w:rsidRDefault="00D21669" w:rsidP="00160C2D">
      <w:pPr>
        <w:rPr>
          <w:sz w:val="20"/>
          <w:szCs w:val="20"/>
        </w:rPr>
      </w:pPr>
      <w:r>
        <w:rPr>
          <w:rStyle w:val="Strong"/>
          <w:rFonts w:ascii="Arial" w:hAnsi="Arial" w:cs="Arial"/>
          <w:color w:val="000000"/>
        </w:rPr>
        <w:t xml:space="preserve">The Beacon </w:t>
      </w:r>
      <w:r w:rsidR="00A6447D">
        <w:rPr>
          <w:rStyle w:val="Strong"/>
          <w:rFonts w:ascii="Arial" w:hAnsi="Arial" w:cs="Arial"/>
          <w:color w:val="000000"/>
        </w:rPr>
        <w:t>(HS, NYC)</w:t>
      </w:r>
      <w:r w:rsidR="000719A7">
        <w:rPr>
          <w:rStyle w:val="Strong"/>
          <w:rFonts w:ascii="Arial" w:hAnsi="Arial" w:cs="Arial"/>
          <w:color w:val="000000"/>
        </w:rPr>
        <w:t xml:space="preserve"> </w:t>
      </w:r>
      <w:r>
        <w:rPr>
          <w:rStyle w:val="Strong"/>
          <w:rFonts w:ascii="Arial" w:hAnsi="Arial" w:cs="Arial"/>
          <w:color w:val="000000"/>
        </w:rPr>
        <w:t>English Department</w:t>
      </w:r>
      <w:r>
        <w:rPr>
          <w:rFonts w:ascii="Arial" w:hAnsi="Arial" w:cs="Arial"/>
          <w:color w:val="000000"/>
          <w:sz w:val="16"/>
          <w:szCs w:val="16"/>
        </w:rPr>
        <w:t xml:space="preserve"> </w:t>
      </w:r>
      <w:r w:rsidRPr="00A6447D">
        <w:rPr>
          <w:rFonts w:ascii="Arial" w:hAnsi="Arial" w:cs="Arial"/>
          <w:color w:val="000000"/>
          <w:sz w:val="20"/>
          <w:szCs w:val="20"/>
        </w:rPr>
        <w:t>explores literature through analysis and creative writing. Our purpose is to help our students realize that literature reflects certain universal truths that allow us to see others and ourselves as part of a larger whole. While literature can be understood as a product of the time in which it was written, it is a timeless reflection of life that facilitates discovery and fosters empathy. Because of this, we believe that literature is democratic and humanizing.</w:t>
      </w:r>
      <w:r w:rsidRPr="00A6447D">
        <w:rPr>
          <w:rFonts w:ascii="Arial" w:hAnsi="Arial" w:cs="Arial"/>
          <w:color w:val="000000"/>
          <w:sz w:val="20"/>
          <w:szCs w:val="20"/>
        </w:rPr>
        <w:br/>
      </w:r>
      <w:r w:rsidRPr="00A6447D">
        <w:rPr>
          <w:rFonts w:ascii="Arial" w:hAnsi="Arial" w:cs="Arial"/>
          <w:color w:val="000000"/>
          <w:sz w:val="20"/>
          <w:szCs w:val="20"/>
        </w:rPr>
        <w:br/>
        <w:t>Students are required to pass eight semesters of English. In each academic year students will be asked to present one project to demonstrate a particular form of composition emphasized during that year. In addition each year at the PBA presentation thestudent will present a creative project that explores literature through the creative process. This can include creative writing and/or non-written projects (such as video, visual art, dance etc.). Whenever possible, a teacher other than the classroom teacher will assess or help assess the portfolio piece.</w:t>
      </w:r>
    </w:p>
    <w:p w:rsidR="00D21669" w:rsidRPr="00A6447D" w:rsidRDefault="00D21669" w:rsidP="00160C2D">
      <w:pPr>
        <w:rPr>
          <w:sz w:val="20"/>
          <w:szCs w:val="20"/>
        </w:rPr>
      </w:pPr>
    </w:p>
    <w:p w:rsidR="00D21669" w:rsidRDefault="00D21669" w:rsidP="00160C2D"/>
    <w:p w:rsidR="00DA351B" w:rsidRPr="000E4642" w:rsidRDefault="00DA351B" w:rsidP="00DA351B">
      <w:pPr>
        <w:autoSpaceDE w:val="0"/>
        <w:autoSpaceDN w:val="0"/>
        <w:adjustRightInd w:val="0"/>
        <w:rPr>
          <w:rFonts w:eastAsiaTheme="minorHAnsi"/>
          <w:color w:val="000000"/>
          <w:sz w:val="23"/>
          <w:szCs w:val="23"/>
        </w:rPr>
      </w:pPr>
      <w:r>
        <w:rPr>
          <w:rFonts w:eastAsiaTheme="minorHAnsi"/>
          <w:b/>
          <w:bCs/>
          <w:color w:val="000000"/>
          <w:sz w:val="23"/>
          <w:szCs w:val="23"/>
          <w:u w:val="single"/>
        </w:rPr>
        <w:t xml:space="preserve">Horace Mann </w:t>
      </w:r>
      <w:r w:rsidRPr="000E4642">
        <w:rPr>
          <w:rFonts w:eastAsiaTheme="minorHAnsi"/>
          <w:b/>
          <w:bCs/>
          <w:color w:val="000000"/>
          <w:sz w:val="23"/>
          <w:szCs w:val="23"/>
          <w:u w:val="single"/>
        </w:rPr>
        <w:t xml:space="preserve">Foreign Language </w:t>
      </w:r>
    </w:p>
    <w:p w:rsidR="00DA351B" w:rsidRPr="000E4642" w:rsidRDefault="00DA351B" w:rsidP="00DA351B">
      <w:pPr>
        <w:autoSpaceDE w:val="0"/>
        <w:autoSpaceDN w:val="0"/>
        <w:adjustRightInd w:val="0"/>
        <w:rPr>
          <w:rFonts w:eastAsiaTheme="minorHAnsi"/>
          <w:color w:val="000000"/>
          <w:sz w:val="23"/>
          <w:szCs w:val="23"/>
        </w:rPr>
      </w:pPr>
      <w:r w:rsidRPr="000E4642">
        <w:rPr>
          <w:rFonts w:eastAsiaTheme="minorHAnsi"/>
          <w:color w:val="000000"/>
          <w:sz w:val="23"/>
          <w:szCs w:val="23"/>
        </w:rPr>
        <w:t xml:space="preserve">We teach foreign languages not only as basic tools of communication in an increasingly interdependent world, but also as a central and distinctive feature of human life. By stressing the four basic skills-- understanding, reading, writing and speaking--we aim to impart a love and respect for language per se. Audio-visual materials, CD-ROMs and the Language Lab are used extensively. Through art, film, and literary and other readings, students learn not only the language but also the culture, geography, and history of the country or countries where it is spoken. </w:t>
      </w:r>
    </w:p>
    <w:p w:rsidR="00DA351B" w:rsidRDefault="00DA351B" w:rsidP="00DA351B">
      <w:pPr>
        <w:rPr>
          <w:rFonts w:eastAsiaTheme="minorHAnsi"/>
          <w:color w:val="000000"/>
          <w:sz w:val="23"/>
          <w:szCs w:val="23"/>
        </w:rPr>
      </w:pPr>
      <w:r w:rsidRPr="000E4642">
        <w:rPr>
          <w:rFonts w:eastAsiaTheme="minorHAnsi"/>
          <w:color w:val="000000"/>
          <w:sz w:val="23"/>
          <w:szCs w:val="23"/>
        </w:rPr>
        <w:t>Students are encouraged to enroll in additional major and minor languages. The half-credit courses (minor) are offered in German, Greek, Italian, Latin and Russian.</w:t>
      </w:r>
    </w:p>
    <w:p w:rsidR="00D21669" w:rsidRDefault="00D21669" w:rsidP="00160C2D"/>
    <w:p w:rsidR="003E43F2" w:rsidRPr="003E43F2" w:rsidRDefault="003E43F2" w:rsidP="003E43F2">
      <w:pPr>
        <w:pStyle w:val="Heading3"/>
        <w:rPr>
          <w:rFonts w:ascii="Helvetica" w:hAnsi="Helvetica"/>
          <w:color w:val="auto"/>
          <w:u w:val="single"/>
        </w:rPr>
      </w:pPr>
      <w:r w:rsidRPr="003E43F2">
        <w:rPr>
          <w:color w:val="auto"/>
          <w:u w:val="single"/>
        </w:rPr>
        <w:t>Dalton School: History and Social Science</w:t>
      </w:r>
    </w:p>
    <w:p w:rsidR="003E43F2" w:rsidRPr="003E43F2" w:rsidRDefault="003E43F2" w:rsidP="003E43F2">
      <w:pPr>
        <w:pStyle w:val="NormalWeb"/>
        <w:rPr>
          <w:rFonts w:ascii="Helvetica" w:hAnsi="Helvetica"/>
          <w:color w:val="auto"/>
          <w:sz w:val="16"/>
          <w:szCs w:val="16"/>
        </w:rPr>
      </w:pPr>
      <w:r w:rsidRPr="003E43F2">
        <w:rPr>
          <w:color w:val="auto"/>
        </w:rPr>
        <w:t xml:space="preserve">The History and Social Science curriculum at The Dalton School reflects the basic tenets of the School's philosophy. The members of the History Department feel it is imperative that Dalton graduates enter college with an excellent understanding of the main themes in world history and American history. At the same time, the Department recognizes the need for students to make their own choices in a widely varied program. This need accounts for the wide variety of </w:t>
      </w:r>
      <w:r w:rsidRPr="003E43F2">
        <w:rPr>
          <w:color w:val="auto"/>
        </w:rPr>
        <w:lastRenderedPageBreak/>
        <w:t xml:space="preserve">electives offered by the Department. These electives reflect the fact that our world has indeed become interdependent and students of the 21st century should be familiar with cultures and traditions beyond the European and American experiences. </w:t>
      </w:r>
      <w:r w:rsidRPr="003E43F2">
        <w:rPr>
          <w:color w:val="auto"/>
        </w:rPr>
        <w:br/>
      </w:r>
      <w:r w:rsidRPr="003E43F2">
        <w:rPr>
          <w:color w:val="auto"/>
        </w:rPr>
        <w:br/>
        <w:t>All course offerings stress the importance of cogent writing, critical thinking, the analysis of concepts as well as the mastery of factual material, and the ability to discuss and debate the events that have shaped the modern world. Course offerings also emphasize the importance of the student's awareness of current events. Students are strongly encouraged to read</w:t>
      </w:r>
      <w:r w:rsidRPr="003E43F2">
        <w:rPr>
          <w:i/>
          <w:iCs/>
          <w:color w:val="auto"/>
        </w:rPr>
        <w:t xml:space="preserve"> The New York Times</w:t>
      </w:r>
      <w:r w:rsidRPr="003E43F2">
        <w:rPr>
          <w:color w:val="auto"/>
        </w:rPr>
        <w:t xml:space="preserve">; view daily a major news program; read a weekly magazine such as </w:t>
      </w:r>
      <w:r w:rsidRPr="003E43F2">
        <w:rPr>
          <w:i/>
          <w:iCs/>
          <w:color w:val="auto"/>
        </w:rPr>
        <w:t>Time</w:t>
      </w:r>
      <w:r w:rsidRPr="003E43F2">
        <w:rPr>
          <w:color w:val="auto"/>
        </w:rPr>
        <w:t xml:space="preserve">, </w:t>
      </w:r>
      <w:r w:rsidRPr="003E43F2">
        <w:rPr>
          <w:i/>
          <w:iCs/>
          <w:color w:val="auto"/>
        </w:rPr>
        <w:t>Newsweek</w:t>
      </w:r>
      <w:r w:rsidRPr="003E43F2">
        <w:rPr>
          <w:color w:val="auto"/>
        </w:rPr>
        <w:t xml:space="preserve">, or </w:t>
      </w:r>
      <w:r w:rsidRPr="003E43F2">
        <w:rPr>
          <w:i/>
          <w:iCs/>
          <w:color w:val="auto"/>
        </w:rPr>
        <w:t>The Economist</w:t>
      </w:r>
      <w:r w:rsidRPr="003E43F2">
        <w:rPr>
          <w:color w:val="auto"/>
        </w:rPr>
        <w:t>; and view documentaries and films on current happenings.</w:t>
      </w:r>
    </w:p>
    <w:p w:rsidR="003E43F2" w:rsidRDefault="003E43F2" w:rsidP="00160C2D"/>
    <w:p w:rsidR="009A7A54" w:rsidRDefault="009A7A54" w:rsidP="00160C2D"/>
    <w:p w:rsidR="009A7A54" w:rsidRDefault="009A7A54" w:rsidP="00160C2D"/>
    <w:p w:rsidR="009A7A54" w:rsidRDefault="009A7A54" w:rsidP="00160C2D"/>
    <w:p w:rsidR="009A7A54" w:rsidRDefault="009A7A54" w:rsidP="00160C2D"/>
    <w:p w:rsidR="009A7A54" w:rsidRDefault="009A7A54" w:rsidP="00160C2D"/>
    <w:p w:rsidR="009A7A54" w:rsidRDefault="009A7A54" w:rsidP="00160C2D"/>
    <w:p w:rsidR="009A7A54" w:rsidRDefault="009A7A54" w:rsidP="00160C2D"/>
    <w:p w:rsidR="009A7A54" w:rsidRDefault="009A7A54" w:rsidP="00160C2D"/>
    <w:p w:rsidR="009A7A54" w:rsidRDefault="009A7A54" w:rsidP="00160C2D"/>
    <w:p w:rsidR="009A7A54" w:rsidRDefault="009A7A54" w:rsidP="00160C2D"/>
    <w:p w:rsidR="009A7A54" w:rsidRDefault="009A7A54" w:rsidP="00160C2D"/>
    <w:p w:rsidR="009A7A54" w:rsidRDefault="009A7A54" w:rsidP="00160C2D"/>
    <w:p w:rsidR="009A7A54" w:rsidRDefault="009A7A54" w:rsidP="00160C2D"/>
    <w:p w:rsidR="009A7A54" w:rsidRDefault="009A7A54" w:rsidP="00160C2D"/>
    <w:p w:rsidR="009A7A54" w:rsidRDefault="009A7A54" w:rsidP="00160C2D"/>
    <w:p w:rsidR="009A7A54" w:rsidRDefault="009A7A54" w:rsidP="00160C2D"/>
    <w:p w:rsidR="009A7A54" w:rsidRDefault="009A7A54" w:rsidP="00160C2D"/>
    <w:p w:rsidR="004D1FE0" w:rsidRDefault="004D1FE0" w:rsidP="00160C2D"/>
    <w:p w:rsidR="004D1FE0" w:rsidRDefault="004D1FE0" w:rsidP="00160C2D"/>
    <w:p w:rsidR="004D1FE0" w:rsidRDefault="004D1FE0" w:rsidP="00160C2D"/>
    <w:p w:rsidR="004D1FE0" w:rsidRDefault="004D1FE0" w:rsidP="00160C2D"/>
    <w:p w:rsidR="009A7A54" w:rsidRDefault="009A7A54" w:rsidP="00160C2D"/>
    <w:p w:rsidR="009A7A54" w:rsidRDefault="009A7A54" w:rsidP="00160C2D"/>
    <w:p w:rsidR="009A7A54" w:rsidRDefault="009A7A54" w:rsidP="00160C2D"/>
    <w:tbl>
      <w:tblPr>
        <w:tblW w:w="10500" w:type="dxa"/>
        <w:tblCellSpacing w:w="0" w:type="dxa"/>
        <w:tblCellMar>
          <w:left w:w="0" w:type="dxa"/>
          <w:right w:w="0" w:type="dxa"/>
        </w:tblCellMar>
        <w:tblLook w:val="04A0"/>
      </w:tblPr>
      <w:tblGrid>
        <w:gridCol w:w="7767"/>
        <w:gridCol w:w="2733"/>
      </w:tblGrid>
      <w:tr w:rsidR="009A7A54">
        <w:trPr>
          <w:trHeight w:val="1605"/>
          <w:tblCellSpacing w:w="0" w:type="dxa"/>
        </w:trPr>
        <w:tc>
          <w:tcPr>
            <w:tcW w:w="5000" w:type="pct"/>
            <w:vAlign w:val="center"/>
            <w:hideMark/>
          </w:tcPr>
          <w:p w:rsidR="009A7A54" w:rsidRDefault="009A7A54">
            <w:pPr>
              <w:jc w:val="center"/>
              <w:rPr>
                <w:rFonts w:ascii="Arial" w:hAnsi="Arial" w:cs="Arial"/>
                <w:color w:val="000000"/>
                <w:sz w:val="16"/>
                <w:szCs w:val="16"/>
              </w:rPr>
            </w:pPr>
            <w:r>
              <w:rPr>
                <w:rStyle w:val="Emphasis"/>
                <w:rFonts w:ascii="Arial" w:hAnsi="Arial" w:cs="Arial"/>
                <w:b/>
                <w:bCs/>
                <w:color w:val="000000"/>
                <w:sz w:val="27"/>
                <w:szCs w:val="27"/>
              </w:rPr>
              <w:lastRenderedPageBreak/>
              <w:t>Beacon's</w:t>
            </w:r>
            <w:r>
              <w:rPr>
                <w:rStyle w:val="Strong"/>
                <w:rFonts w:ascii="Arial" w:hAnsi="Arial" w:cs="Arial"/>
                <w:color w:val="000000"/>
                <w:sz w:val="27"/>
                <w:szCs w:val="27"/>
              </w:rPr>
              <w:t xml:space="preserve"> </w:t>
            </w:r>
            <w:r>
              <w:rPr>
                <w:rStyle w:val="Strong"/>
                <w:rFonts w:ascii="Arial" w:hAnsi="Arial" w:cs="Arial"/>
                <w:color w:val="003366"/>
                <w:sz w:val="36"/>
                <w:szCs w:val="36"/>
              </w:rPr>
              <w:t>CURRICULUM AIMS</w:t>
            </w:r>
            <w:r>
              <w:rPr>
                <w:rStyle w:val="Strong"/>
                <w:rFonts w:ascii="Arial" w:hAnsi="Arial" w:cs="Arial"/>
                <w:color w:val="000000"/>
                <w:sz w:val="27"/>
                <w:szCs w:val="27"/>
              </w:rPr>
              <w:t xml:space="preserve"> </w:t>
            </w:r>
          </w:p>
        </w:tc>
        <w:tc>
          <w:tcPr>
            <w:tcW w:w="1500" w:type="pct"/>
            <w:vAlign w:val="center"/>
            <w:hideMark/>
          </w:tcPr>
          <w:p w:rsidR="009A7A54" w:rsidRDefault="009A7A54">
            <w:pPr>
              <w:jc w:val="center"/>
              <w:rPr>
                <w:rFonts w:ascii="Arial" w:hAnsi="Arial" w:cs="Arial"/>
                <w:color w:val="000000"/>
                <w:sz w:val="16"/>
                <w:szCs w:val="16"/>
              </w:rPr>
            </w:pPr>
            <w:r>
              <w:rPr>
                <w:rFonts w:ascii="Arial" w:hAnsi="Arial" w:cs="Arial"/>
                <w:noProof/>
                <w:color w:val="000000"/>
                <w:sz w:val="16"/>
                <w:szCs w:val="16"/>
              </w:rPr>
              <w:drawing>
                <wp:inline distT="0" distB="0" distL="0" distR="0">
                  <wp:extent cx="1716405" cy="2286000"/>
                  <wp:effectExtent l="19050" t="0" r="0" b="0"/>
                  <wp:docPr id="1" name="Picture 1" descr="http://www.beaconschool.org/images/curriculum/aim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beaconschool.org/images/curriculum/aims.jpg"/>
                          <pic:cNvPicPr>
                            <a:picLocks noChangeAspect="1" noChangeArrowheads="1"/>
                          </pic:cNvPicPr>
                        </pic:nvPicPr>
                        <pic:blipFill>
                          <a:blip r:embed="rId5" cstate="print"/>
                          <a:srcRect/>
                          <a:stretch>
                            <a:fillRect/>
                          </a:stretch>
                        </pic:blipFill>
                        <pic:spPr bwMode="auto">
                          <a:xfrm>
                            <a:off x="0" y="0"/>
                            <a:ext cx="1716405" cy="2286000"/>
                          </a:xfrm>
                          <a:prstGeom prst="rect">
                            <a:avLst/>
                          </a:prstGeom>
                          <a:noFill/>
                          <a:ln w="9525">
                            <a:noFill/>
                            <a:miter lim="800000"/>
                            <a:headEnd/>
                            <a:tailEnd/>
                          </a:ln>
                        </pic:spPr>
                      </pic:pic>
                    </a:graphicData>
                  </a:graphic>
                </wp:inline>
              </w:drawing>
            </w:r>
          </w:p>
        </w:tc>
      </w:tr>
      <w:tr w:rsidR="009A7A54">
        <w:trPr>
          <w:tblCellSpacing w:w="0" w:type="dxa"/>
        </w:trPr>
        <w:tc>
          <w:tcPr>
            <w:tcW w:w="0" w:type="auto"/>
            <w:gridSpan w:val="2"/>
            <w:hideMark/>
          </w:tcPr>
          <w:p w:rsidR="009A7A54" w:rsidRDefault="009A7A54">
            <w:pPr>
              <w:pStyle w:val="NormalWeb"/>
              <w:jc w:val="both"/>
              <w:rPr>
                <w:rFonts w:ascii="Arial" w:hAnsi="Arial" w:cs="Arial"/>
                <w:color w:val="000000"/>
                <w:sz w:val="16"/>
                <w:szCs w:val="16"/>
              </w:rPr>
            </w:pPr>
            <w:r>
              <w:rPr>
                <w:rStyle w:val="Strong"/>
                <w:rFonts w:ascii="Arial" w:hAnsi="Arial" w:cs="Arial"/>
                <w:color w:val="000000"/>
                <w:sz w:val="27"/>
                <w:szCs w:val="27"/>
              </w:rPr>
              <w:t>What is at the core of the Beacon Community?</w:t>
            </w:r>
          </w:p>
          <w:p w:rsidR="009A7A54" w:rsidRDefault="009A7A54">
            <w:pPr>
              <w:pStyle w:val="NormalWeb"/>
              <w:jc w:val="both"/>
              <w:rPr>
                <w:rFonts w:ascii="Arial" w:hAnsi="Arial" w:cs="Arial"/>
                <w:color w:val="000000"/>
                <w:sz w:val="16"/>
                <w:szCs w:val="16"/>
              </w:rPr>
            </w:pPr>
            <w:r>
              <w:rPr>
                <w:rFonts w:ascii="Arial" w:hAnsi="Arial" w:cs="Arial"/>
                <w:color w:val="000000"/>
                <w:sz w:val="16"/>
                <w:szCs w:val="16"/>
              </w:rPr>
              <w:t>Beacon is an inquiry-based, college preparatory school. The heart of Beacon’s curriculum is dynamic classroom teaching and performance-based assessment. Some components are:</w:t>
            </w:r>
          </w:p>
          <w:p w:rsidR="009A7A54" w:rsidRDefault="009A7A54">
            <w:pPr>
              <w:pStyle w:val="NormalWeb"/>
              <w:jc w:val="both"/>
              <w:rPr>
                <w:rFonts w:ascii="Arial" w:hAnsi="Arial" w:cs="Arial"/>
                <w:color w:val="000000"/>
                <w:sz w:val="16"/>
                <w:szCs w:val="16"/>
              </w:rPr>
            </w:pPr>
            <w:r>
              <w:rPr>
                <w:rStyle w:val="Strong"/>
                <w:rFonts w:ascii="Arial" w:hAnsi="Arial" w:cs="Arial"/>
                <w:color w:val="000000"/>
                <w:sz w:val="27"/>
                <w:szCs w:val="27"/>
              </w:rPr>
              <w:t>Active Learning</w:t>
            </w:r>
          </w:p>
          <w:p w:rsidR="009A7A54" w:rsidRDefault="009A7A54">
            <w:pPr>
              <w:pStyle w:val="NormalWeb"/>
              <w:jc w:val="both"/>
              <w:rPr>
                <w:rFonts w:ascii="Arial" w:hAnsi="Arial" w:cs="Arial"/>
                <w:color w:val="000000"/>
                <w:sz w:val="16"/>
                <w:szCs w:val="16"/>
              </w:rPr>
            </w:pPr>
            <w:r>
              <w:rPr>
                <w:rFonts w:ascii="Arial" w:hAnsi="Arial" w:cs="Arial"/>
                <w:color w:val="000000"/>
                <w:sz w:val="16"/>
                <w:szCs w:val="16"/>
              </w:rPr>
              <w:t>At Beacon, classrooms are based on critical analysis, discussion, and debate. Inquiry learning includes requirements for original research and experiment design, emphasis on analytical writing, revision, and publication.</w:t>
            </w:r>
          </w:p>
          <w:p w:rsidR="009A7A54" w:rsidRDefault="009A7A54">
            <w:pPr>
              <w:pStyle w:val="NormalWeb"/>
              <w:jc w:val="both"/>
              <w:rPr>
                <w:rFonts w:ascii="Arial" w:hAnsi="Arial" w:cs="Arial"/>
                <w:color w:val="000000"/>
                <w:sz w:val="16"/>
                <w:szCs w:val="16"/>
              </w:rPr>
            </w:pPr>
            <w:r>
              <w:rPr>
                <w:rStyle w:val="Strong"/>
                <w:rFonts w:ascii="Arial" w:hAnsi="Arial" w:cs="Arial"/>
                <w:color w:val="000000"/>
                <w:sz w:val="27"/>
                <w:szCs w:val="27"/>
              </w:rPr>
              <w:t>Habits of Mind and Work</w:t>
            </w:r>
          </w:p>
          <w:p w:rsidR="009A7A54" w:rsidRDefault="009A7A54">
            <w:pPr>
              <w:pStyle w:val="NormalWeb"/>
              <w:jc w:val="both"/>
              <w:rPr>
                <w:rFonts w:ascii="Arial" w:hAnsi="Arial" w:cs="Arial"/>
                <w:color w:val="000000"/>
                <w:sz w:val="16"/>
                <w:szCs w:val="16"/>
              </w:rPr>
            </w:pPr>
            <w:r>
              <w:rPr>
                <w:rFonts w:ascii="Arial" w:hAnsi="Arial" w:cs="Arial"/>
                <w:color w:val="000000"/>
                <w:sz w:val="16"/>
                <w:szCs w:val="16"/>
              </w:rPr>
              <w:t>Consistent throughout Beacon is an inquiry stance: encouragement of students to examine content from a variety of perspectives, to debate and discuss views, to support opinions with evidence, and to develop and use study and organizational skills.</w:t>
            </w:r>
          </w:p>
          <w:p w:rsidR="009A7A54" w:rsidRDefault="009A7A54">
            <w:pPr>
              <w:pStyle w:val="NormalWeb"/>
              <w:jc w:val="both"/>
              <w:rPr>
                <w:rFonts w:ascii="Arial" w:hAnsi="Arial" w:cs="Arial"/>
                <w:color w:val="000000"/>
                <w:sz w:val="16"/>
                <w:szCs w:val="16"/>
              </w:rPr>
            </w:pPr>
            <w:r>
              <w:rPr>
                <w:rStyle w:val="Strong"/>
                <w:rFonts w:ascii="Arial" w:hAnsi="Arial" w:cs="Arial"/>
                <w:color w:val="000000"/>
                <w:sz w:val="27"/>
                <w:szCs w:val="27"/>
              </w:rPr>
              <w:t>Performance-based projects required for graduation</w:t>
            </w:r>
          </w:p>
          <w:p w:rsidR="009A7A54" w:rsidRDefault="009A7A54">
            <w:pPr>
              <w:pStyle w:val="NormalWeb"/>
              <w:jc w:val="both"/>
              <w:rPr>
                <w:rFonts w:ascii="Arial" w:hAnsi="Arial" w:cs="Arial"/>
                <w:color w:val="000000"/>
                <w:sz w:val="16"/>
                <w:szCs w:val="16"/>
              </w:rPr>
            </w:pPr>
            <w:r>
              <w:rPr>
                <w:rFonts w:ascii="Arial" w:hAnsi="Arial" w:cs="Arial"/>
                <w:color w:val="000000"/>
                <w:sz w:val="16"/>
                <w:szCs w:val="16"/>
              </w:rPr>
              <w:t>To graduate from Beacon, students must present and defend selected projects each year. Some examples of the performance-based projects are: an original science experiment and oral defense of the findings; application of higher-level mathematics to real-life situations; an original history research paper that includes an interview with an expert in the field; analytical essays on literature; and oral, written, and listening assessment in foreign language.</w:t>
            </w:r>
          </w:p>
          <w:p w:rsidR="009A7A54" w:rsidRDefault="009A7A54">
            <w:pPr>
              <w:pStyle w:val="NormalWeb"/>
              <w:jc w:val="both"/>
              <w:rPr>
                <w:rFonts w:ascii="Arial" w:hAnsi="Arial" w:cs="Arial"/>
                <w:color w:val="000000"/>
                <w:sz w:val="16"/>
                <w:szCs w:val="16"/>
              </w:rPr>
            </w:pPr>
            <w:r>
              <w:rPr>
                <w:rStyle w:val="Strong"/>
                <w:rFonts w:ascii="Arial" w:hAnsi="Arial" w:cs="Arial"/>
                <w:color w:val="000000"/>
                <w:sz w:val="27"/>
                <w:szCs w:val="27"/>
              </w:rPr>
              <w:t>Multiple services to support students</w:t>
            </w:r>
          </w:p>
          <w:p w:rsidR="009A7A54" w:rsidRDefault="009A7A54">
            <w:pPr>
              <w:pStyle w:val="NormalWeb"/>
              <w:jc w:val="both"/>
              <w:rPr>
                <w:rFonts w:ascii="Arial" w:hAnsi="Arial" w:cs="Arial"/>
                <w:color w:val="000000"/>
                <w:sz w:val="16"/>
                <w:szCs w:val="16"/>
              </w:rPr>
            </w:pPr>
            <w:r>
              <w:rPr>
                <w:rFonts w:ascii="Arial" w:hAnsi="Arial" w:cs="Arial"/>
                <w:color w:val="000000"/>
                <w:sz w:val="16"/>
                <w:szCs w:val="16"/>
              </w:rPr>
              <w:t xml:space="preserve">Students get many opportunities to revise work and to discuss work with teachers. Students receive detailed responses on their written work, narrative reports on their progress in each class twice per year, and in-school and after-school tutoring. Homework and assignments are made available to parents and students though this website (see </w:t>
            </w:r>
            <w:hyperlink r:id="rId6" w:tgtFrame="_blank" w:history="1">
              <w:r>
                <w:rPr>
                  <w:rStyle w:val="Hyperlink"/>
                  <w:rFonts w:ascii="Arial" w:hAnsi="Arial" w:cs="Arial"/>
                  <w:sz w:val="16"/>
                  <w:szCs w:val="16"/>
                </w:rPr>
                <w:t>Parent Resources</w:t>
              </w:r>
            </w:hyperlink>
            <w:r>
              <w:rPr>
                <w:rFonts w:ascii="Arial" w:hAnsi="Arial" w:cs="Arial"/>
                <w:color w:val="000000"/>
                <w:sz w:val="16"/>
                <w:szCs w:val="16"/>
              </w:rPr>
              <w:t>).</w:t>
            </w:r>
          </w:p>
          <w:p w:rsidR="009A7A54" w:rsidRDefault="009A7A54">
            <w:pPr>
              <w:pStyle w:val="NormalWeb"/>
              <w:jc w:val="both"/>
              <w:rPr>
                <w:rFonts w:ascii="Arial" w:hAnsi="Arial" w:cs="Arial"/>
                <w:color w:val="000000"/>
                <w:sz w:val="16"/>
                <w:szCs w:val="16"/>
              </w:rPr>
            </w:pPr>
            <w:r>
              <w:rPr>
                <w:rStyle w:val="Strong"/>
                <w:rFonts w:ascii="Arial" w:hAnsi="Arial" w:cs="Arial"/>
                <w:color w:val="000000"/>
                <w:sz w:val="27"/>
                <w:szCs w:val="27"/>
              </w:rPr>
              <w:t>Technology</w:t>
            </w:r>
            <w:r>
              <w:rPr>
                <w:rFonts w:ascii="Arial" w:hAnsi="Arial" w:cs="Arial"/>
                <w:color w:val="000000"/>
                <w:sz w:val="16"/>
                <w:szCs w:val="16"/>
              </w:rPr>
              <w:t xml:space="preserve"> </w:t>
            </w:r>
            <w:r>
              <w:rPr>
                <w:rStyle w:val="Strong"/>
                <w:rFonts w:ascii="Arial" w:hAnsi="Arial" w:cs="Arial"/>
                <w:color w:val="000000"/>
                <w:sz w:val="27"/>
                <w:szCs w:val="27"/>
              </w:rPr>
              <w:t>Tools</w:t>
            </w:r>
            <w:r>
              <w:rPr>
                <w:rFonts w:ascii="Arial" w:hAnsi="Arial" w:cs="Arial"/>
                <w:color w:val="000000"/>
                <w:sz w:val="27"/>
                <w:szCs w:val="27"/>
              </w:rPr>
              <w:t xml:space="preserve"> </w:t>
            </w:r>
          </w:p>
          <w:p w:rsidR="009A7A54" w:rsidRDefault="009A7A54">
            <w:pPr>
              <w:pStyle w:val="NormalWeb"/>
              <w:jc w:val="both"/>
              <w:rPr>
                <w:rFonts w:ascii="Arial" w:hAnsi="Arial" w:cs="Arial"/>
                <w:color w:val="000000"/>
                <w:sz w:val="16"/>
                <w:szCs w:val="16"/>
              </w:rPr>
            </w:pPr>
            <w:r>
              <w:rPr>
                <w:rStyle w:val="Strong"/>
                <w:rFonts w:ascii="Arial" w:hAnsi="Arial" w:cs="Arial"/>
                <w:color w:val="003366"/>
              </w:rPr>
              <w:t>Beaconschool.org</w:t>
            </w:r>
            <w:r>
              <w:rPr>
                <w:rFonts w:ascii="Arial" w:hAnsi="Arial" w:cs="Arial"/>
                <w:color w:val="000000"/>
                <w:sz w:val="16"/>
                <w:szCs w:val="16"/>
              </w:rPr>
              <w:br/>
              <w:t>Our website was launched in September 1997 and has continued to adapt to the demands of our community. Our website has become the hub of our learning community. It is a unique, individualized site, providing essential information to students, teachers, and parents. We publish important notices and news on a daily basis; teachers, parents, and students are encouraged to check the website on a daily basis.</w:t>
            </w:r>
          </w:p>
          <w:p w:rsidR="009A7A54" w:rsidRDefault="009A7A54">
            <w:pPr>
              <w:pStyle w:val="NormalWeb"/>
              <w:jc w:val="both"/>
              <w:rPr>
                <w:rFonts w:ascii="Arial" w:hAnsi="Arial" w:cs="Arial"/>
                <w:color w:val="000000"/>
                <w:sz w:val="16"/>
                <w:szCs w:val="16"/>
              </w:rPr>
            </w:pPr>
            <w:r>
              <w:rPr>
                <w:rFonts w:ascii="Arial" w:hAnsi="Arial" w:cs="Arial"/>
                <w:color w:val="000000"/>
                <w:sz w:val="16"/>
                <w:szCs w:val="16"/>
              </w:rPr>
              <w:t xml:space="preserve">Every student and staff member has an account which gives them space on Beacon’s file and web sever, an email account, and access to an individualized portal. </w:t>
            </w:r>
          </w:p>
          <w:p w:rsidR="009A7A54" w:rsidRDefault="009A7A54">
            <w:pPr>
              <w:pStyle w:val="NormalWeb"/>
              <w:jc w:val="both"/>
              <w:rPr>
                <w:rFonts w:ascii="Arial" w:hAnsi="Arial" w:cs="Arial"/>
                <w:color w:val="000000"/>
                <w:sz w:val="16"/>
                <w:szCs w:val="16"/>
              </w:rPr>
            </w:pPr>
            <w:r>
              <w:rPr>
                <w:rStyle w:val="Strong"/>
                <w:rFonts w:ascii="Arial" w:hAnsi="Arial" w:cs="Arial"/>
                <w:color w:val="003366"/>
              </w:rPr>
              <w:lastRenderedPageBreak/>
              <w:t>Teachers</w:t>
            </w:r>
            <w:r>
              <w:rPr>
                <w:rFonts w:ascii="Arial" w:hAnsi="Arial" w:cs="Arial"/>
                <w:color w:val="000000"/>
                <w:sz w:val="16"/>
                <w:szCs w:val="16"/>
              </w:rPr>
              <w:br/>
              <w:t>Logging into the portal provides a number of services including:</w:t>
            </w:r>
          </w:p>
          <w:p w:rsidR="009A7A54" w:rsidRDefault="009A7A54" w:rsidP="009A7A54">
            <w:pPr>
              <w:numPr>
                <w:ilvl w:val="0"/>
                <w:numId w:val="6"/>
              </w:numPr>
              <w:spacing w:before="100" w:beforeAutospacing="1" w:after="100" w:afterAutospacing="1"/>
              <w:jc w:val="both"/>
              <w:rPr>
                <w:rFonts w:ascii="Arial" w:hAnsi="Arial" w:cs="Arial"/>
                <w:color w:val="000000"/>
                <w:sz w:val="16"/>
                <w:szCs w:val="16"/>
              </w:rPr>
            </w:pPr>
            <w:r>
              <w:rPr>
                <w:rFonts w:ascii="Arial" w:hAnsi="Arial" w:cs="Arial"/>
                <w:color w:val="000000"/>
                <w:sz w:val="16"/>
                <w:szCs w:val="16"/>
              </w:rPr>
              <w:t xml:space="preserve">Entering homework assignments, accessible to both students and parents </w:t>
            </w:r>
          </w:p>
          <w:p w:rsidR="009A7A54" w:rsidRDefault="009A7A54" w:rsidP="009A7A54">
            <w:pPr>
              <w:numPr>
                <w:ilvl w:val="0"/>
                <w:numId w:val="6"/>
              </w:numPr>
              <w:spacing w:before="100" w:beforeAutospacing="1" w:after="100" w:afterAutospacing="1"/>
              <w:jc w:val="both"/>
              <w:rPr>
                <w:rFonts w:ascii="Arial" w:hAnsi="Arial" w:cs="Arial"/>
                <w:color w:val="000000"/>
                <w:sz w:val="16"/>
                <w:szCs w:val="16"/>
              </w:rPr>
            </w:pPr>
            <w:r>
              <w:rPr>
                <w:rFonts w:ascii="Arial" w:hAnsi="Arial" w:cs="Arial"/>
                <w:color w:val="000000"/>
                <w:sz w:val="16"/>
                <w:szCs w:val="16"/>
              </w:rPr>
              <w:t xml:space="preserve">Access class lists, student information, contact information etc </w:t>
            </w:r>
          </w:p>
          <w:p w:rsidR="009A7A54" w:rsidRDefault="009A7A54" w:rsidP="009A7A54">
            <w:pPr>
              <w:numPr>
                <w:ilvl w:val="0"/>
                <w:numId w:val="6"/>
              </w:numPr>
              <w:spacing w:before="100" w:beforeAutospacing="1" w:after="100" w:afterAutospacing="1"/>
              <w:jc w:val="both"/>
              <w:rPr>
                <w:rFonts w:ascii="Arial" w:hAnsi="Arial" w:cs="Arial"/>
                <w:color w:val="000000"/>
                <w:sz w:val="16"/>
                <w:szCs w:val="16"/>
              </w:rPr>
            </w:pPr>
            <w:r>
              <w:rPr>
                <w:rFonts w:ascii="Arial" w:hAnsi="Arial" w:cs="Arial"/>
                <w:color w:val="000000"/>
                <w:sz w:val="16"/>
                <w:szCs w:val="16"/>
              </w:rPr>
              <w:t xml:space="preserve">A variety of email functions to whole classes, parents, specific cohorts </w:t>
            </w:r>
          </w:p>
          <w:p w:rsidR="009A7A54" w:rsidRDefault="009A7A54" w:rsidP="009A7A54">
            <w:pPr>
              <w:numPr>
                <w:ilvl w:val="0"/>
                <w:numId w:val="6"/>
              </w:numPr>
              <w:spacing w:before="100" w:beforeAutospacing="1" w:after="100" w:afterAutospacing="1"/>
              <w:jc w:val="both"/>
              <w:rPr>
                <w:rFonts w:ascii="Arial" w:hAnsi="Arial" w:cs="Arial"/>
                <w:color w:val="000000"/>
                <w:sz w:val="16"/>
                <w:szCs w:val="16"/>
              </w:rPr>
            </w:pPr>
            <w:r>
              <w:rPr>
                <w:rFonts w:ascii="Arial" w:hAnsi="Arial" w:cs="Arial"/>
                <w:color w:val="000000"/>
                <w:sz w:val="16"/>
                <w:szCs w:val="16"/>
              </w:rPr>
              <w:t xml:space="preserve">A variety of online discussion forums </w:t>
            </w:r>
          </w:p>
          <w:p w:rsidR="009A7A54" w:rsidRDefault="009A7A54" w:rsidP="009A7A54">
            <w:pPr>
              <w:numPr>
                <w:ilvl w:val="0"/>
                <w:numId w:val="6"/>
              </w:numPr>
              <w:spacing w:before="100" w:beforeAutospacing="1" w:after="100" w:afterAutospacing="1"/>
              <w:jc w:val="both"/>
              <w:rPr>
                <w:rFonts w:ascii="Arial" w:hAnsi="Arial" w:cs="Arial"/>
                <w:color w:val="000000"/>
                <w:sz w:val="16"/>
                <w:szCs w:val="16"/>
              </w:rPr>
            </w:pPr>
            <w:r>
              <w:rPr>
                <w:rFonts w:ascii="Arial" w:hAnsi="Arial" w:cs="Arial"/>
                <w:color w:val="000000"/>
                <w:sz w:val="16"/>
                <w:szCs w:val="16"/>
              </w:rPr>
              <w:t xml:space="preserve">Student Reporting System where staff can both enter and access information </w:t>
            </w:r>
          </w:p>
          <w:p w:rsidR="009A7A54" w:rsidRDefault="009A7A54" w:rsidP="009A7A54">
            <w:pPr>
              <w:numPr>
                <w:ilvl w:val="0"/>
                <w:numId w:val="6"/>
              </w:numPr>
              <w:spacing w:before="100" w:beforeAutospacing="1" w:after="100" w:afterAutospacing="1"/>
              <w:jc w:val="both"/>
              <w:rPr>
                <w:rFonts w:ascii="Arial" w:hAnsi="Arial" w:cs="Arial"/>
                <w:color w:val="000000"/>
                <w:sz w:val="16"/>
                <w:szCs w:val="16"/>
              </w:rPr>
            </w:pPr>
            <w:r>
              <w:rPr>
                <w:rFonts w:ascii="Arial" w:hAnsi="Arial" w:cs="Arial"/>
                <w:color w:val="000000"/>
                <w:sz w:val="16"/>
                <w:szCs w:val="16"/>
              </w:rPr>
              <w:t xml:space="preserve">Online anecdotal progress reports, entered each semester </w:t>
            </w:r>
          </w:p>
          <w:p w:rsidR="009A7A54" w:rsidRDefault="009A7A54" w:rsidP="009A7A54">
            <w:pPr>
              <w:numPr>
                <w:ilvl w:val="0"/>
                <w:numId w:val="6"/>
              </w:numPr>
              <w:spacing w:before="100" w:beforeAutospacing="1" w:after="100" w:afterAutospacing="1"/>
              <w:jc w:val="both"/>
              <w:rPr>
                <w:rFonts w:ascii="Arial" w:hAnsi="Arial" w:cs="Arial"/>
                <w:color w:val="000000"/>
                <w:sz w:val="16"/>
                <w:szCs w:val="16"/>
              </w:rPr>
            </w:pPr>
            <w:r>
              <w:rPr>
                <w:rFonts w:ascii="Arial" w:hAnsi="Arial" w:cs="Arial"/>
                <w:color w:val="000000"/>
                <w:sz w:val="16"/>
                <w:szCs w:val="16"/>
              </w:rPr>
              <w:t xml:space="preserve">Online performance-based assessment scoring using rubrics </w:t>
            </w:r>
          </w:p>
          <w:p w:rsidR="009A7A54" w:rsidRDefault="009A7A54">
            <w:pPr>
              <w:pStyle w:val="NormalWeb"/>
              <w:jc w:val="both"/>
              <w:rPr>
                <w:rFonts w:ascii="Arial" w:hAnsi="Arial" w:cs="Arial"/>
                <w:color w:val="000000"/>
                <w:sz w:val="16"/>
                <w:szCs w:val="16"/>
              </w:rPr>
            </w:pPr>
            <w:r>
              <w:rPr>
                <w:rStyle w:val="Strong"/>
                <w:rFonts w:ascii="Arial" w:hAnsi="Arial" w:cs="Arial"/>
                <w:color w:val="003366"/>
              </w:rPr>
              <w:t>Students</w:t>
            </w:r>
            <w:r>
              <w:rPr>
                <w:rFonts w:ascii="Arial" w:hAnsi="Arial" w:cs="Arial"/>
                <w:color w:val="000000"/>
                <w:sz w:val="16"/>
                <w:szCs w:val="16"/>
              </w:rPr>
              <w:br/>
              <w:t>Logging into the portal provides a number of services including:</w:t>
            </w:r>
          </w:p>
          <w:p w:rsidR="009A7A54" w:rsidRDefault="009A7A54" w:rsidP="009A7A54">
            <w:pPr>
              <w:numPr>
                <w:ilvl w:val="0"/>
                <w:numId w:val="7"/>
              </w:numPr>
              <w:spacing w:before="100" w:beforeAutospacing="1" w:after="100" w:afterAutospacing="1"/>
              <w:jc w:val="both"/>
              <w:rPr>
                <w:rFonts w:ascii="Arial" w:hAnsi="Arial" w:cs="Arial"/>
                <w:color w:val="000000"/>
                <w:sz w:val="16"/>
                <w:szCs w:val="16"/>
              </w:rPr>
            </w:pPr>
            <w:r>
              <w:rPr>
                <w:rFonts w:ascii="Arial" w:hAnsi="Arial" w:cs="Arial"/>
                <w:color w:val="000000"/>
                <w:sz w:val="16"/>
                <w:szCs w:val="16"/>
              </w:rPr>
              <w:t xml:space="preserve">Access to their email account </w:t>
            </w:r>
          </w:p>
          <w:p w:rsidR="009A7A54" w:rsidRDefault="009A7A54" w:rsidP="009A7A54">
            <w:pPr>
              <w:numPr>
                <w:ilvl w:val="0"/>
                <w:numId w:val="7"/>
              </w:numPr>
              <w:spacing w:before="100" w:beforeAutospacing="1" w:after="100" w:afterAutospacing="1"/>
              <w:jc w:val="both"/>
              <w:rPr>
                <w:rFonts w:ascii="Arial" w:hAnsi="Arial" w:cs="Arial"/>
                <w:color w:val="000000"/>
                <w:sz w:val="16"/>
                <w:szCs w:val="16"/>
              </w:rPr>
            </w:pPr>
            <w:r>
              <w:rPr>
                <w:rFonts w:ascii="Arial" w:hAnsi="Arial" w:cs="Arial"/>
                <w:color w:val="000000"/>
                <w:sz w:val="16"/>
                <w:szCs w:val="16"/>
              </w:rPr>
              <w:t xml:space="preserve">Access to all homework assignments </w:t>
            </w:r>
          </w:p>
          <w:p w:rsidR="009A7A54" w:rsidRDefault="009A7A54" w:rsidP="009A7A54">
            <w:pPr>
              <w:numPr>
                <w:ilvl w:val="0"/>
                <w:numId w:val="7"/>
              </w:numPr>
              <w:spacing w:before="100" w:beforeAutospacing="1" w:after="100" w:afterAutospacing="1"/>
              <w:jc w:val="both"/>
              <w:rPr>
                <w:rFonts w:ascii="Arial" w:hAnsi="Arial" w:cs="Arial"/>
                <w:color w:val="000000"/>
                <w:sz w:val="16"/>
                <w:szCs w:val="16"/>
              </w:rPr>
            </w:pPr>
            <w:r>
              <w:rPr>
                <w:rFonts w:ascii="Arial" w:hAnsi="Arial" w:cs="Arial"/>
                <w:color w:val="000000"/>
                <w:sz w:val="16"/>
                <w:szCs w:val="16"/>
              </w:rPr>
              <w:t xml:space="preserve">Access to class and school-wide discussion forums </w:t>
            </w:r>
          </w:p>
          <w:p w:rsidR="009A7A54" w:rsidRDefault="009A7A54" w:rsidP="009A7A54">
            <w:pPr>
              <w:numPr>
                <w:ilvl w:val="0"/>
                <w:numId w:val="7"/>
              </w:numPr>
              <w:spacing w:before="100" w:beforeAutospacing="1" w:after="100" w:afterAutospacing="1"/>
              <w:jc w:val="both"/>
              <w:rPr>
                <w:rFonts w:ascii="Arial" w:hAnsi="Arial" w:cs="Arial"/>
                <w:color w:val="000000"/>
                <w:sz w:val="16"/>
                <w:szCs w:val="16"/>
              </w:rPr>
            </w:pPr>
            <w:r>
              <w:rPr>
                <w:rFonts w:ascii="Arial" w:hAnsi="Arial" w:cs="Arial"/>
                <w:color w:val="000000"/>
                <w:sz w:val="16"/>
                <w:szCs w:val="16"/>
              </w:rPr>
              <w:t xml:space="preserve">Quick access to all teachers’ email addresses </w:t>
            </w:r>
          </w:p>
          <w:p w:rsidR="009A7A54" w:rsidRDefault="009A7A54" w:rsidP="009A7A54">
            <w:pPr>
              <w:numPr>
                <w:ilvl w:val="0"/>
                <w:numId w:val="7"/>
              </w:numPr>
              <w:spacing w:before="100" w:beforeAutospacing="1" w:after="100" w:afterAutospacing="1"/>
              <w:jc w:val="both"/>
              <w:rPr>
                <w:rFonts w:ascii="Arial" w:hAnsi="Arial" w:cs="Arial"/>
                <w:color w:val="000000"/>
                <w:sz w:val="16"/>
                <w:szCs w:val="16"/>
              </w:rPr>
            </w:pPr>
            <w:r>
              <w:rPr>
                <w:rFonts w:ascii="Arial" w:hAnsi="Arial" w:cs="Arial"/>
                <w:color w:val="000000"/>
                <w:sz w:val="16"/>
                <w:szCs w:val="16"/>
              </w:rPr>
              <w:t xml:space="preserve">Access to all their performance-based assessment scores and rubrics </w:t>
            </w:r>
          </w:p>
          <w:p w:rsidR="009A7A54" w:rsidRDefault="009A7A54">
            <w:pPr>
              <w:pStyle w:val="NormalWeb"/>
              <w:jc w:val="both"/>
              <w:rPr>
                <w:rFonts w:ascii="Arial" w:hAnsi="Arial" w:cs="Arial"/>
                <w:color w:val="000000"/>
                <w:sz w:val="16"/>
                <w:szCs w:val="16"/>
              </w:rPr>
            </w:pPr>
            <w:r>
              <w:rPr>
                <w:rStyle w:val="Strong"/>
                <w:rFonts w:ascii="Arial" w:hAnsi="Arial" w:cs="Arial"/>
                <w:color w:val="003366"/>
              </w:rPr>
              <w:t>Parents</w:t>
            </w:r>
            <w:r>
              <w:rPr>
                <w:rFonts w:ascii="Arial" w:hAnsi="Arial" w:cs="Arial"/>
                <w:color w:val="000000"/>
                <w:sz w:val="16"/>
                <w:szCs w:val="16"/>
              </w:rPr>
              <w:br/>
              <w:t>Parents use our portal system via their child’s ID number. This allows them to:</w:t>
            </w:r>
          </w:p>
          <w:p w:rsidR="009A7A54" w:rsidRDefault="009A7A54" w:rsidP="009A7A54">
            <w:pPr>
              <w:numPr>
                <w:ilvl w:val="0"/>
                <w:numId w:val="8"/>
              </w:numPr>
              <w:spacing w:before="100" w:beforeAutospacing="1" w:after="100" w:afterAutospacing="1"/>
              <w:jc w:val="both"/>
              <w:rPr>
                <w:rFonts w:ascii="Arial" w:hAnsi="Arial" w:cs="Arial"/>
                <w:color w:val="000000"/>
                <w:sz w:val="16"/>
                <w:szCs w:val="16"/>
              </w:rPr>
            </w:pPr>
            <w:r>
              <w:rPr>
                <w:rFonts w:ascii="Arial" w:hAnsi="Arial" w:cs="Arial"/>
                <w:color w:val="000000"/>
                <w:sz w:val="16"/>
                <w:szCs w:val="16"/>
              </w:rPr>
              <w:t xml:space="preserve">Access homework assignments </w:t>
            </w:r>
          </w:p>
          <w:p w:rsidR="009A7A54" w:rsidRDefault="009A7A54" w:rsidP="009A7A54">
            <w:pPr>
              <w:numPr>
                <w:ilvl w:val="0"/>
                <w:numId w:val="8"/>
              </w:numPr>
              <w:spacing w:before="100" w:beforeAutospacing="1" w:after="100" w:afterAutospacing="1"/>
              <w:jc w:val="both"/>
              <w:rPr>
                <w:rFonts w:ascii="Arial" w:hAnsi="Arial" w:cs="Arial"/>
                <w:color w:val="000000"/>
                <w:sz w:val="16"/>
                <w:szCs w:val="16"/>
              </w:rPr>
            </w:pPr>
            <w:r>
              <w:rPr>
                <w:rFonts w:ascii="Arial" w:hAnsi="Arial" w:cs="Arial"/>
                <w:color w:val="000000"/>
                <w:sz w:val="16"/>
                <w:szCs w:val="16"/>
              </w:rPr>
              <w:t xml:space="preserve">Access course descriptions and expectations </w:t>
            </w:r>
          </w:p>
          <w:p w:rsidR="009A7A54" w:rsidRDefault="009A7A54" w:rsidP="009A7A54">
            <w:pPr>
              <w:numPr>
                <w:ilvl w:val="0"/>
                <w:numId w:val="8"/>
              </w:numPr>
              <w:spacing w:before="100" w:beforeAutospacing="1" w:after="100" w:afterAutospacing="1"/>
              <w:jc w:val="both"/>
              <w:rPr>
                <w:rFonts w:ascii="Arial" w:hAnsi="Arial" w:cs="Arial"/>
                <w:color w:val="000000"/>
                <w:sz w:val="16"/>
                <w:szCs w:val="16"/>
              </w:rPr>
            </w:pPr>
            <w:r>
              <w:rPr>
                <w:rFonts w:ascii="Arial" w:hAnsi="Arial" w:cs="Arial"/>
                <w:color w:val="000000"/>
                <w:sz w:val="16"/>
                <w:szCs w:val="16"/>
              </w:rPr>
              <w:t xml:space="preserve">Contact teachers via email </w:t>
            </w:r>
          </w:p>
          <w:p w:rsidR="009A7A54" w:rsidRDefault="009A7A54" w:rsidP="009A7A54">
            <w:pPr>
              <w:numPr>
                <w:ilvl w:val="0"/>
                <w:numId w:val="8"/>
              </w:numPr>
              <w:spacing w:before="100" w:beforeAutospacing="1" w:after="100" w:afterAutospacing="1"/>
              <w:jc w:val="both"/>
              <w:rPr>
                <w:rFonts w:ascii="Arial" w:hAnsi="Arial" w:cs="Arial"/>
                <w:color w:val="000000"/>
                <w:sz w:val="16"/>
                <w:szCs w:val="16"/>
              </w:rPr>
            </w:pPr>
            <w:r>
              <w:rPr>
                <w:rFonts w:ascii="Arial" w:hAnsi="Arial" w:cs="Arial"/>
                <w:color w:val="000000"/>
                <w:sz w:val="16"/>
                <w:szCs w:val="16"/>
              </w:rPr>
              <w:t xml:space="preserve">Sign up to receive ‘Beacon Announce’ emails from administration and/or our Parents’ Association </w:t>
            </w:r>
          </w:p>
          <w:p w:rsidR="009A7A54" w:rsidRDefault="009A7A54" w:rsidP="009A7A54">
            <w:pPr>
              <w:numPr>
                <w:ilvl w:val="0"/>
                <w:numId w:val="8"/>
              </w:numPr>
              <w:spacing w:before="100" w:beforeAutospacing="1" w:after="100" w:afterAutospacing="1"/>
              <w:jc w:val="both"/>
              <w:rPr>
                <w:rFonts w:ascii="Arial" w:hAnsi="Arial" w:cs="Arial"/>
                <w:color w:val="000000"/>
                <w:sz w:val="16"/>
                <w:szCs w:val="16"/>
              </w:rPr>
            </w:pPr>
            <w:r>
              <w:rPr>
                <w:rFonts w:ascii="Arial" w:hAnsi="Arial" w:cs="Arial"/>
                <w:color w:val="000000"/>
                <w:sz w:val="16"/>
                <w:szCs w:val="16"/>
              </w:rPr>
              <w:t xml:space="preserve">Access Parent Association and Fundraising information </w:t>
            </w:r>
          </w:p>
          <w:p w:rsidR="009A7A54" w:rsidRDefault="009A7A54">
            <w:pPr>
              <w:pStyle w:val="NormalWeb"/>
              <w:jc w:val="both"/>
              <w:rPr>
                <w:rFonts w:ascii="Arial" w:hAnsi="Arial" w:cs="Arial"/>
                <w:color w:val="000000"/>
                <w:sz w:val="16"/>
                <w:szCs w:val="16"/>
              </w:rPr>
            </w:pPr>
            <w:r>
              <w:rPr>
                <w:rFonts w:ascii="Arial" w:hAnsi="Arial" w:cs="Arial"/>
                <w:color w:val="000000"/>
                <w:sz w:val="16"/>
                <w:szCs w:val="16"/>
              </w:rPr>
              <w:t> </w:t>
            </w:r>
          </w:p>
          <w:p w:rsidR="009A7A54" w:rsidRDefault="00A0581B">
            <w:pPr>
              <w:jc w:val="both"/>
              <w:rPr>
                <w:rFonts w:ascii="Arial" w:hAnsi="Arial" w:cs="Arial"/>
                <w:color w:val="000000"/>
                <w:sz w:val="16"/>
                <w:szCs w:val="16"/>
              </w:rPr>
            </w:pPr>
            <w:r w:rsidRPr="00A0581B">
              <w:rPr>
                <w:rFonts w:ascii="Arial" w:hAnsi="Arial" w:cs="Arial"/>
                <w:color w:val="000000"/>
                <w:sz w:val="16"/>
                <w:szCs w:val="16"/>
              </w:rPr>
              <w:pict>
                <v:rect id="_x0000_i1025" style="width:0;height:1.5pt" o:hralign="center" o:hrstd="t" o:hr="t" fillcolor="#aca899" stroked="f"/>
              </w:pict>
            </w:r>
          </w:p>
          <w:p w:rsidR="009A7A54" w:rsidRDefault="009A7A54">
            <w:pPr>
              <w:pStyle w:val="Heading1"/>
              <w:jc w:val="both"/>
              <w:rPr>
                <w:rFonts w:ascii="Arial" w:hAnsi="Arial" w:cs="Arial"/>
                <w:color w:val="000000"/>
                <w:sz w:val="48"/>
                <w:szCs w:val="48"/>
              </w:rPr>
            </w:pPr>
            <w:r>
              <w:rPr>
                <w:rStyle w:val="Strong"/>
                <w:rFonts w:ascii="Arial" w:hAnsi="Arial" w:cs="Arial"/>
                <w:b/>
                <w:bCs/>
                <w:color w:val="000000"/>
                <w:sz w:val="27"/>
                <w:szCs w:val="27"/>
              </w:rPr>
              <w:t>EXCELLENCE IN ACADEMICS</w:t>
            </w:r>
          </w:p>
          <w:p w:rsidR="009A7A54" w:rsidRDefault="009A7A54">
            <w:pPr>
              <w:pStyle w:val="NormalWeb"/>
              <w:jc w:val="both"/>
              <w:rPr>
                <w:rFonts w:ascii="Arial" w:hAnsi="Arial" w:cs="Arial"/>
                <w:color w:val="000000"/>
                <w:sz w:val="16"/>
                <w:szCs w:val="16"/>
              </w:rPr>
            </w:pPr>
            <w:r>
              <w:rPr>
                <w:rStyle w:val="Strong"/>
                <w:rFonts w:ascii="Arial" w:hAnsi="Arial" w:cs="Arial"/>
                <w:color w:val="003366"/>
                <w:sz w:val="27"/>
                <w:szCs w:val="27"/>
              </w:rPr>
              <w:t>Science</w:t>
            </w:r>
            <w:r>
              <w:rPr>
                <w:rFonts w:ascii="Arial" w:hAnsi="Arial" w:cs="Arial"/>
                <w:color w:val="000000"/>
                <w:sz w:val="16"/>
                <w:szCs w:val="16"/>
              </w:rPr>
              <w:br/>
              <w:t xml:space="preserve">The science curriculum focuses on key concepts supported by regular lab experiments.  9th and 10th grade science is an integrated chemistry-biology curriculum.  11th and 12th graders select from challenging electives such as </w:t>
            </w:r>
            <w:r>
              <w:rPr>
                <w:rStyle w:val="Strong"/>
                <w:rFonts w:ascii="Arial" w:hAnsi="Arial" w:cs="Arial"/>
                <w:color w:val="000000"/>
                <w:sz w:val="16"/>
                <w:szCs w:val="16"/>
              </w:rPr>
              <w:t>Chemistry</w:t>
            </w:r>
            <w:r>
              <w:rPr>
                <w:rFonts w:ascii="Arial" w:hAnsi="Arial" w:cs="Arial"/>
                <w:color w:val="000000"/>
                <w:sz w:val="16"/>
                <w:szCs w:val="16"/>
              </w:rPr>
              <w:t xml:space="preserve">, </w:t>
            </w:r>
            <w:r>
              <w:rPr>
                <w:rStyle w:val="Strong"/>
                <w:rFonts w:ascii="Arial" w:hAnsi="Arial" w:cs="Arial"/>
                <w:color w:val="000000"/>
                <w:sz w:val="16"/>
                <w:szCs w:val="16"/>
              </w:rPr>
              <w:t>Evolution and Genetics</w:t>
            </w:r>
            <w:r>
              <w:rPr>
                <w:rFonts w:ascii="Arial" w:hAnsi="Arial" w:cs="Arial"/>
                <w:color w:val="000000"/>
                <w:sz w:val="16"/>
                <w:szCs w:val="16"/>
              </w:rPr>
              <w:t xml:space="preserve">, </w:t>
            </w:r>
            <w:r>
              <w:rPr>
                <w:rStyle w:val="Strong"/>
                <w:rFonts w:ascii="Arial" w:hAnsi="Arial" w:cs="Arial"/>
                <w:color w:val="000000"/>
                <w:sz w:val="16"/>
                <w:szCs w:val="16"/>
              </w:rPr>
              <w:t>Immunology</w:t>
            </w:r>
            <w:r>
              <w:rPr>
                <w:rFonts w:ascii="Arial" w:hAnsi="Arial" w:cs="Arial"/>
                <w:color w:val="000000"/>
                <w:sz w:val="16"/>
                <w:szCs w:val="16"/>
              </w:rPr>
              <w:t xml:space="preserve">, </w:t>
            </w:r>
            <w:r>
              <w:rPr>
                <w:rStyle w:val="Strong"/>
                <w:rFonts w:ascii="Arial" w:hAnsi="Arial" w:cs="Arial"/>
                <w:color w:val="000000"/>
                <w:sz w:val="16"/>
                <w:szCs w:val="16"/>
              </w:rPr>
              <w:t>Integrated Science Seminar</w:t>
            </w:r>
            <w:r>
              <w:rPr>
                <w:rFonts w:ascii="Arial" w:hAnsi="Arial" w:cs="Arial"/>
                <w:color w:val="000000"/>
                <w:sz w:val="16"/>
                <w:szCs w:val="16"/>
              </w:rPr>
              <w:t xml:space="preserve">, </w:t>
            </w:r>
            <w:r>
              <w:rPr>
                <w:rStyle w:val="Strong"/>
                <w:rFonts w:ascii="Arial" w:hAnsi="Arial" w:cs="Arial"/>
                <w:color w:val="000000"/>
                <w:sz w:val="16"/>
                <w:szCs w:val="16"/>
              </w:rPr>
              <w:t>Physics</w:t>
            </w:r>
            <w:r>
              <w:rPr>
                <w:rFonts w:ascii="Arial" w:hAnsi="Arial" w:cs="Arial"/>
                <w:color w:val="000000"/>
                <w:sz w:val="16"/>
                <w:szCs w:val="16"/>
              </w:rPr>
              <w:t xml:space="preserve">, </w:t>
            </w:r>
            <w:r>
              <w:rPr>
                <w:rStyle w:val="Strong"/>
                <w:rFonts w:ascii="Arial" w:hAnsi="Arial" w:cs="Arial"/>
                <w:color w:val="000000"/>
                <w:sz w:val="16"/>
                <w:szCs w:val="16"/>
              </w:rPr>
              <w:t>Tropical Biology</w:t>
            </w:r>
            <w:r>
              <w:rPr>
                <w:rFonts w:ascii="Arial" w:hAnsi="Arial" w:cs="Arial"/>
                <w:color w:val="000000"/>
                <w:sz w:val="16"/>
                <w:szCs w:val="16"/>
              </w:rPr>
              <w:t xml:space="preserve">, and </w:t>
            </w:r>
            <w:r>
              <w:rPr>
                <w:rStyle w:val="Strong"/>
                <w:rFonts w:ascii="Arial" w:hAnsi="Arial" w:cs="Arial"/>
                <w:color w:val="000000"/>
                <w:sz w:val="16"/>
                <w:szCs w:val="16"/>
              </w:rPr>
              <w:t>Topics in Biochemistry</w:t>
            </w:r>
            <w:r>
              <w:rPr>
                <w:rFonts w:ascii="Arial" w:hAnsi="Arial" w:cs="Arial"/>
                <w:color w:val="000000"/>
                <w:sz w:val="16"/>
                <w:szCs w:val="16"/>
              </w:rPr>
              <w:t xml:space="preserve">, as well as </w:t>
            </w:r>
            <w:r>
              <w:rPr>
                <w:rStyle w:val="Strong"/>
                <w:rFonts w:ascii="Arial" w:hAnsi="Arial" w:cs="Arial"/>
                <w:color w:val="000000"/>
                <w:sz w:val="16"/>
                <w:szCs w:val="16"/>
              </w:rPr>
              <w:t>Advanced Placement</w:t>
            </w:r>
            <w:r>
              <w:rPr>
                <w:rFonts w:ascii="Arial" w:hAnsi="Arial" w:cs="Arial"/>
                <w:color w:val="000000"/>
                <w:sz w:val="16"/>
                <w:szCs w:val="16"/>
              </w:rPr>
              <w:t xml:space="preserve"> class in </w:t>
            </w:r>
            <w:r>
              <w:rPr>
                <w:rStyle w:val="Strong"/>
                <w:rFonts w:ascii="Arial" w:hAnsi="Arial" w:cs="Arial"/>
                <w:color w:val="000000"/>
                <w:sz w:val="16"/>
                <w:szCs w:val="16"/>
              </w:rPr>
              <w:t>Biology</w:t>
            </w:r>
            <w:r>
              <w:rPr>
                <w:rFonts w:ascii="Arial" w:hAnsi="Arial" w:cs="Arial"/>
                <w:color w:val="000000"/>
                <w:sz w:val="16"/>
                <w:szCs w:val="16"/>
              </w:rPr>
              <w:t xml:space="preserve"> and </w:t>
            </w:r>
            <w:r>
              <w:rPr>
                <w:rStyle w:val="Strong"/>
                <w:rFonts w:ascii="Arial" w:hAnsi="Arial" w:cs="Arial"/>
                <w:color w:val="000000"/>
                <w:sz w:val="16"/>
                <w:szCs w:val="16"/>
              </w:rPr>
              <w:t>Chemistry</w:t>
            </w:r>
            <w:r>
              <w:rPr>
                <w:rFonts w:ascii="Arial" w:hAnsi="Arial" w:cs="Arial"/>
                <w:color w:val="000000"/>
                <w:sz w:val="16"/>
                <w:szCs w:val="16"/>
              </w:rPr>
              <w:t>.</w:t>
            </w:r>
          </w:p>
          <w:p w:rsidR="009A7A54" w:rsidRDefault="009A7A54">
            <w:pPr>
              <w:pStyle w:val="NormalWeb"/>
              <w:jc w:val="both"/>
              <w:rPr>
                <w:rFonts w:ascii="Arial" w:hAnsi="Arial" w:cs="Arial"/>
                <w:color w:val="000000"/>
                <w:sz w:val="16"/>
                <w:szCs w:val="16"/>
              </w:rPr>
            </w:pPr>
            <w:r>
              <w:rPr>
                <w:rStyle w:val="Strong"/>
                <w:rFonts w:ascii="Arial" w:hAnsi="Arial" w:cs="Arial"/>
                <w:color w:val="003366"/>
                <w:sz w:val="27"/>
                <w:szCs w:val="27"/>
              </w:rPr>
              <w:t>Math</w:t>
            </w:r>
            <w:r>
              <w:rPr>
                <w:rFonts w:ascii="Arial" w:hAnsi="Arial" w:cs="Arial"/>
                <w:color w:val="000000"/>
                <w:sz w:val="16"/>
                <w:szCs w:val="16"/>
              </w:rPr>
              <w:br/>
              <w:t xml:space="preserve">The math curriculum focuses on problem-solving and abstract thinking.  Math classes offered include </w:t>
            </w:r>
            <w:r>
              <w:rPr>
                <w:rStyle w:val="Strong"/>
                <w:rFonts w:ascii="Arial" w:hAnsi="Arial" w:cs="Arial"/>
                <w:color w:val="000000"/>
                <w:sz w:val="16"/>
                <w:szCs w:val="16"/>
              </w:rPr>
              <w:t>Algebra</w:t>
            </w:r>
            <w:r>
              <w:rPr>
                <w:rFonts w:ascii="Arial" w:hAnsi="Arial" w:cs="Arial"/>
                <w:color w:val="000000"/>
                <w:sz w:val="16"/>
                <w:szCs w:val="16"/>
              </w:rPr>
              <w:t xml:space="preserve"> </w:t>
            </w:r>
            <w:r>
              <w:rPr>
                <w:rStyle w:val="Strong"/>
                <w:rFonts w:ascii="Arial" w:hAnsi="Arial" w:cs="Arial"/>
                <w:color w:val="000000"/>
                <w:sz w:val="16"/>
                <w:szCs w:val="16"/>
              </w:rPr>
              <w:t>I and II</w:t>
            </w:r>
            <w:r>
              <w:rPr>
                <w:rFonts w:ascii="Arial" w:hAnsi="Arial" w:cs="Arial"/>
                <w:color w:val="000000"/>
                <w:sz w:val="16"/>
                <w:szCs w:val="16"/>
              </w:rPr>
              <w:t xml:space="preserve">, </w:t>
            </w:r>
            <w:r>
              <w:rPr>
                <w:rStyle w:val="Strong"/>
                <w:rFonts w:ascii="Arial" w:hAnsi="Arial" w:cs="Arial"/>
                <w:color w:val="000000"/>
                <w:sz w:val="16"/>
                <w:szCs w:val="16"/>
              </w:rPr>
              <w:t>Geometry</w:t>
            </w:r>
            <w:r>
              <w:rPr>
                <w:rFonts w:ascii="Arial" w:hAnsi="Arial" w:cs="Arial"/>
                <w:color w:val="000000"/>
                <w:sz w:val="16"/>
                <w:szCs w:val="16"/>
              </w:rPr>
              <w:t xml:space="preserve">, </w:t>
            </w:r>
            <w:r>
              <w:rPr>
                <w:rStyle w:val="Strong"/>
                <w:rFonts w:ascii="Arial" w:hAnsi="Arial" w:cs="Arial"/>
                <w:color w:val="000000"/>
                <w:sz w:val="16"/>
                <w:szCs w:val="16"/>
              </w:rPr>
              <w:t>Pre-Calculus</w:t>
            </w:r>
            <w:r>
              <w:rPr>
                <w:rFonts w:ascii="Arial" w:hAnsi="Arial" w:cs="Arial"/>
                <w:color w:val="000000"/>
                <w:sz w:val="16"/>
                <w:szCs w:val="16"/>
              </w:rPr>
              <w:t xml:space="preserve">, </w:t>
            </w:r>
            <w:r>
              <w:rPr>
                <w:rStyle w:val="Strong"/>
                <w:rFonts w:ascii="Arial" w:hAnsi="Arial" w:cs="Arial"/>
                <w:color w:val="000000"/>
                <w:sz w:val="16"/>
                <w:szCs w:val="16"/>
              </w:rPr>
              <w:t>Calculus</w:t>
            </w:r>
            <w:r>
              <w:rPr>
                <w:rFonts w:ascii="Arial" w:hAnsi="Arial" w:cs="Arial"/>
                <w:color w:val="000000"/>
                <w:sz w:val="16"/>
                <w:szCs w:val="16"/>
              </w:rPr>
              <w:t xml:space="preserve"> and </w:t>
            </w:r>
            <w:r>
              <w:rPr>
                <w:rStyle w:val="Strong"/>
                <w:rFonts w:ascii="Arial" w:hAnsi="Arial" w:cs="Arial"/>
                <w:color w:val="000000"/>
                <w:sz w:val="16"/>
                <w:szCs w:val="16"/>
              </w:rPr>
              <w:t>Advanced Math Applications</w:t>
            </w:r>
            <w:r>
              <w:rPr>
                <w:rFonts w:ascii="Arial" w:hAnsi="Arial" w:cs="Arial"/>
                <w:color w:val="000000"/>
                <w:sz w:val="16"/>
                <w:szCs w:val="16"/>
              </w:rPr>
              <w:t>, as well as Advanced Placement classes in Calculus.</w:t>
            </w:r>
          </w:p>
          <w:p w:rsidR="009A7A54" w:rsidRDefault="009A7A54">
            <w:pPr>
              <w:pStyle w:val="NormalWeb"/>
              <w:jc w:val="both"/>
              <w:rPr>
                <w:rFonts w:ascii="Arial" w:hAnsi="Arial" w:cs="Arial"/>
                <w:color w:val="000000"/>
                <w:sz w:val="16"/>
                <w:szCs w:val="16"/>
              </w:rPr>
            </w:pPr>
            <w:r>
              <w:rPr>
                <w:rStyle w:val="Strong"/>
                <w:rFonts w:ascii="Arial" w:hAnsi="Arial" w:cs="Arial"/>
                <w:color w:val="003366"/>
                <w:sz w:val="27"/>
                <w:szCs w:val="27"/>
              </w:rPr>
              <w:t>English</w:t>
            </w:r>
            <w:r>
              <w:rPr>
                <w:rFonts w:ascii="Arial" w:hAnsi="Arial" w:cs="Arial"/>
                <w:color w:val="000000"/>
                <w:sz w:val="16"/>
                <w:szCs w:val="16"/>
              </w:rPr>
              <w:br/>
              <w:t xml:space="preserve">The English curriculum focuses on critical analysis of literary texts and creative writing and poetry.  9th, 10th and 11th graders complete analytical essays and creative pieces for their final assessments.  Seniors choose from electives such as: </w:t>
            </w:r>
            <w:r>
              <w:rPr>
                <w:rStyle w:val="Strong"/>
                <w:rFonts w:ascii="Arial" w:hAnsi="Arial" w:cs="Arial"/>
                <w:color w:val="000000"/>
                <w:sz w:val="16"/>
                <w:szCs w:val="16"/>
              </w:rPr>
              <w:t>Contemporary British Literature</w:t>
            </w:r>
            <w:r>
              <w:rPr>
                <w:rFonts w:ascii="Arial" w:hAnsi="Arial" w:cs="Arial"/>
                <w:color w:val="000000"/>
                <w:sz w:val="16"/>
                <w:szCs w:val="16"/>
              </w:rPr>
              <w:t xml:space="preserve">, </w:t>
            </w:r>
            <w:r>
              <w:rPr>
                <w:rStyle w:val="Strong"/>
                <w:rFonts w:ascii="Arial" w:hAnsi="Arial" w:cs="Arial"/>
                <w:color w:val="000000"/>
                <w:sz w:val="16"/>
                <w:szCs w:val="16"/>
              </w:rPr>
              <w:t>Shakespeare</w:t>
            </w:r>
            <w:r>
              <w:rPr>
                <w:rFonts w:ascii="Arial" w:hAnsi="Arial" w:cs="Arial"/>
                <w:color w:val="000000"/>
                <w:sz w:val="16"/>
                <w:szCs w:val="16"/>
              </w:rPr>
              <w:t xml:space="preserve">, </w:t>
            </w:r>
            <w:r>
              <w:rPr>
                <w:rStyle w:val="Strong"/>
                <w:rFonts w:ascii="Arial" w:hAnsi="Arial" w:cs="Arial"/>
                <w:color w:val="000000"/>
                <w:sz w:val="16"/>
                <w:szCs w:val="16"/>
              </w:rPr>
              <w:t>The</w:t>
            </w:r>
            <w:r>
              <w:rPr>
                <w:rFonts w:ascii="Arial" w:hAnsi="Arial" w:cs="Arial"/>
                <w:color w:val="000000"/>
                <w:sz w:val="16"/>
                <w:szCs w:val="16"/>
              </w:rPr>
              <w:t xml:space="preserve"> </w:t>
            </w:r>
            <w:r>
              <w:rPr>
                <w:rStyle w:val="Strong"/>
                <w:rFonts w:ascii="Arial" w:hAnsi="Arial" w:cs="Arial"/>
                <w:color w:val="000000"/>
                <w:sz w:val="16"/>
                <w:szCs w:val="16"/>
              </w:rPr>
              <w:t>19th Century Novel</w:t>
            </w:r>
            <w:r>
              <w:rPr>
                <w:rFonts w:ascii="Arial" w:hAnsi="Arial" w:cs="Arial"/>
                <w:color w:val="000000"/>
                <w:sz w:val="16"/>
                <w:szCs w:val="16"/>
              </w:rPr>
              <w:t xml:space="preserve">, </w:t>
            </w:r>
            <w:r>
              <w:rPr>
                <w:rStyle w:val="Strong"/>
                <w:rFonts w:ascii="Arial" w:hAnsi="Arial" w:cs="Arial"/>
                <w:color w:val="000000"/>
                <w:sz w:val="16"/>
                <w:szCs w:val="16"/>
              </w:rPr>
              <w:t>Literature and the Human Condition</w:t>
            </w:r>
            <w:r>
              <w:rPr>
                <w:rFonts w:ascii="Arial" w:hAnsi="Arial" w:cs="Arial"/>
                <w:color w:val="000000"/>
                <w:sz w:val="16"/>
                <w:szCs w:val="16"/>
              </w:rPr>
              <w:t xml:space="preserve">, </w:t>
            </w:r>
            <w:r>
              <w:rPr>
                <w:rStyle w:val="Strong"/>
                <w:rFonts w:ascii="Arial" w:hAnsi="Arial" w:cs="Arial"/>
                <w:color w:val="000000"/>
                <w:sz w:val="16"/>
                <w:szCs w:val="16"/>
              </w:rPr>
              <w:t>Literature and Media Theory</w:t>
            </w:r>
            <w:r>
              <w:rPr>
                <w:rFonts w:ascii="Arial" w:hAnsi="Arial" w:cs="Arial"/>
                <w:color w:val="000000"/>
                <w:sz w:val="16"/>
                <w:szCs w:val="16"/>
              </w:rPr>
              <w:t xml:space="preserve">, </w:t>
            </w:r>
            <w:r>
              <w:rPr>
                <w:rStyle w:val="Strong"/>
                <w:rFonts w:ascii="Arial" w:hAnsi="Arial" w:cs="Arial"/>
                <w:color w:val="000000"/>
                <w:sz w:val="16"/>
                <w:szCs w:val="16"/>
              </w:rPr>
              <w:t>Modern American Drama</w:t>
            </w:r>
            <w:r>
              <w:rPr>
                <w:rFonts w:ascii="Arial" w:hAnsi="Arial" w:cs="Arial"/>
                <w:color w:val="000000"/>
                <w:sz w:val="16"/>
                <w:szCs w:val="16"/>
              </w:rPr>
              <w:t xml:space="preserve">, </w:t>
            </w:r>
            <w:r>
              <w:rPr>
                <w:rStyle w:val="Strong"/>
                <w:rFonts w:ascii="Arial" w:hAnsi="Arial" w:cs="Arial"/>
                <w:color w:val="000000"/>
                <w:sz w:val="16"/>
                <w:szCs w:val="16"/>
              </w:rPr>
              <w:t>The Philosophical Journey</w:t>
            </w:r>
            <w:r>
              <w:rPr>
                <w:rFonts w:ascii="Arial" w:hAnsi="Arial" w:cs="Arial"/>
                <w:color w:val="000000"/>
                <w:sz w:val="16"/>
                <w:szCs w:val="16"/>
              </w:rPr>
              <w:t xml:space="preserve">, </w:t>
            </w:r>
            <w:r>
              <w:rPr>
                <w:rStyle w:val="Strong"/>
                <w:rFonts w:ascii="Arial" w:hAnsi="Arial" w:cs="Arial"/>
                <w:color w:val="000000"/>
                <w:sz w:val="16"/>
                <w:szCs w:val="16"/>
              </w:rPr>
              <w:t>War Literature</w:t>
            </w:r>
            <w:r>
              <w:rPr>
                <w:rFonts w:ascii="Arial" w:hAnsi="Arial" w:cs="Arial"/>
                <w:color w:val="000000"/>
                <w:sz w:val="16"/>
                <w:szCs w:val="16"/>
              </w:rPr>
              <w:t xml:space="preserve">, and </w:t>
            </w:r>
            <w:r>
              <w:rPr>
                <w:rStyle w:val="Strong"/>
                <w:rFonts w:ascii="Arial" w:hAnsi="Arial" w:cs="Arial"/>
                <w:color w:val="000000"/>
                <w:sz w:val="16"/>
                <w:szCs w:val="16"/>
              </w:rPr>
              <w:t>Creative Writing</w:t>
            </w:r>
            <w:r>
              <w:rPr>
                <w:rFonts w:ascii="Arial" w:hAnsi="Arial" w:cs="Arial"/>
                <w:color w:val="000000"/>
                <w:sz w:val="16"/>
                <w:szCs w:val="16"/>
              </w:rPr>
              <w:t>.</w:t>
            </w:r>
          </w:p>
          <w:p w:rsidR="009A7A54" w:rsidRDefault="009A7A54">
            <w:pPr>
              <w:pStyle w:val="NormalWeb"/>
              <w:jc w:val="both"/>
              <w:rPr>
                <w:rFonts w:ascii="Arial" w:hAnsi="Arial" w:cs="Arial"/>
                <w:color w:val="000000"/>
                <w:sz w:val="16"/>
                <w:szCs w:val="16"/>
              </w:rPr>
            </w:pPr>
            <w:r>
              <w:rPr>
                <w:rStyle w:val="Strong"/>
                <w:rFonts w:ascii="Arial" w:hAnsi="Arial" w:cs="Arial"/>
                <w:color w:val="003366"/>
                <w:sz w:val="27"/>
                <w:szCs w:val="27"/>
              </w:rPr>
              <w:t>History</w:t>
            </w:r>
            <w:r>
              <w:rPr>
                <w:rFonts w:ascii="Arial" w:hAnsi="Arial" w:cs="Arial"/>
                <w:color w:val="000000"/>
                <w:sz w:val="16"/>
                <w:szCs w:val="16"/>
              </w:rPr>
              <w:br/>
              <w:t xml:space="preserve">The history curriculum focuses on multiple perspectives, cause and effect, and argument and evidence.  9th and 10th graders complete a two-year </w:t>
            </w:r>
            <w:r>
              <w:rPr>
                <w:rFonts w:ascii="Arial" w:hAnsi="Arial" w:cs="Arial"/>
                <w:color w:val="000000"/>
                <w:sz w:val="16"/>
                <w:szCs w:val="16"/>
              </w:rPr>
              <w:lastRenderedPageBreak/>
              <w:t xml:space="preserve">global history sequence. 11th graders explore themes in US history.  Seniors select from electives such as: </w:t>
            </w:r>
            <w:r>
              <w:rPr>
                <w:rStyle w:val="Strong"/>
                <w:rFonts w:ascii="Arial" w:hAnsi="Arial" w:cs="Arial"/>
                <w:color w:val="000000"/>
                <w:sz w:val="16"/>
                <w:szCs w:val="16"/>
              </w:rPr>
              <w:t>Constitutional Law</w:t>
            </w:r>
            <w:r>
              <w:rPr>
                <w:rFonts w:ascii="Arial" w:hAnsi="Arial" w:cs="Arial"/>
                <w:color w:val="000000"/>
                <w:sz w:val="16"/>
                <w:szCs w:val="16"/>
              </w:rPr>
              <w:t xml:space="preserve">, </w:t>
            </w:r>
            <w:r>
              <w:rPr>
                <w:rStyle w:val="Strong"/>
                <w:rFonts w:ascii="Arial" w:hAnsi="Arial" w:cs="Arial"/>
                <w:color w:val="000000"/>
                <w:sz w:val="16"/>
                <w:szCs w:val="16"/>
              </w:rPr>
              <w:t>The Global Cold War</w:t>
            </w:r>
            <w:r>
              <w:rPr>
                <w:rFonts w:ascii="Arial" w:hAnsi="Arial" w:cs="Arial"/>
                <w:color w:val="000000"/>
                <w:sz w:val="16"/>
                <w:szCs w:val="16"/>
              </w:rPr>
              <w:t xml:space="preserve">, </w:t>
            </w:r>
            <w:r>
              <w:rPr>
                <w:rStyle w:val="Strong"/>
                <w:rFonts w:ascii="Arial" w:hAnsi="Arial" w:cs="Arial"/>
                <w:color w:val="000000"/>
                <w:sz w:val="16"/>
                <w:szCs w:val="16"/>
              </w:rPr>
              <w:t>History of New York City</w:t>
            </w:r>
            <w:r>
              <w:rPr>
                <w:rFonts w:ascii="Arial" w:hAnsi="Arial" w:cs="Arial"/>
                <w:color w:val="000000"/>
                <w:sz w:val="16"/>
                <w:szCs w:val="16"/>
              </w:rPr>
              <w:t xml:space="preserve">, </w:t>
            </w:r>
            <w:r>
              <w:rPr>
                <w:rStyle w:val="Strong"/>
                <w:rFonts w:ascii="Arial" w:hAnsi="Arial" w:cs="Arial"/>
                <w:color w:val="000000"/>
                <w:sz w:val="16"/>
                <w:szCs w:val="16"/>
              </w:rPr>
              <w:t>Gettysburg</w:t>
            </w:r>
            <w:r>
              <w:rPr>
                <w:rFonts w:ascii="Arial" w:hAnsi="Arial" w:cs="Arial"/>
                <w:color w:val="000000"/>
                <w:sz w:val="16"/>
                <w:szCs w:val="16"/>
              </w:rPr>
              <w:t xml:space="preserve">, </w:t>
            </w:r>
            <w:r>
              <w:rPr>
                <w:rStyle w:val="Strong"/>
                <w:rFonts w:ascii="Arial" w:hAnsi="Arial" w:cs="Arial"/>
                <w:color w:val="000000"/>
                <w:sz w:val="16"/>
                <w:szCs w:val="16"/>
              </w:rPr>
              <w:t>India from Independence to Information Technology</w:t>
            </w:r>
            <w:r>
              <w:rPr>
                <w:rFonts w:ascii="Arial" w:hAnsi="Arial" w:cs="Arial"/>
                <w:color w:val="000000"/>
                <w:sz w:val="16"/>
                <w:szCs w:val="16"/>
              </w:rPr>
              <w:t xml:space="preserve">, </w:t>
            </w:r>
            <w:r>
              <w:rPr>
                <w:rStyle w:val="Strong"/>
                <w:rFonts w:ascii="Arial" w:hAnsi="Arial" w:cs="Arial"/>
                <w:color w:val="000000"/>
                <w:sz w:val="16"/>
                <w:szCs w:val="16"/>
              </w:rPr>
              <w:t>Modern Chinese History</w:t>
            </w:r>
            <w:r>
              <w:rPr>
                <w:rFonts w:ascii="Arial" w:hAnsi="Arial" w:cs="Arial"/>
                <w:color w:val="000000"/>
                <w:sz w:val="16"/>
                <w:szCs w:val="16"/>
              </w:rPr>
              <w:t xml:space="preserve">, </w:t>
            </w:r>
            <w:r>
              <w:rPr>
                <w:rStyle w:val="Strong"/>
                <w:rFonts w:ascii="Arial" w:hAnsi="Arial" w:cs="Arial"/>
                <w:color w:val="000000"/>
                <w:sz w:val="16"/>
                <w:szCs w:val="16"/>
              </w:rPr>
              <w:t>International Political Economy,</w:t>
            </w:r>
            <w:r>
              <w:rPr>
                <w:rFonts w:ascii="Arial" w:hAnsi="Arial" w:cs="Arial"/>
                <w:color w:val="000000"/>
                <w:sz w:val="16"/>
                <w:szCs w:val="16"/>
              </w:rPr>
              <w:t xml:space="preserve"> </w:t>
            </w:r>
            <w:r>
              <w:rPr>
                <w:rStyle w:val="Strong"/>
                <w:rFonts w:ascii="Arial" w:hAnsi="Arial" w:cs="Arial"/>
                <w:color w:val="000000"/>
                <w:sz w:val="16"/>
                <w:szCs w:val="16"/>
              </w:rPr>
              <w:t>Modern American Foreign Policy,</w:t>
            </w:r>
            <w:r>
              <w:rPr>
                <w:rFonts w:ascii="Arial" w:hAnsi="Arial" w:cs="Arial"/>
                <w:color w:val="000000"/>
                <w:sz w:val="16"/>
                <w:szCs w:val="16"/>
              </w:rPr>
              <w:t xml:space="preserve"> </w:t>
            </w:r>
            <w:r>
              <w:rPr>
                <w:rStyle w:val="Strong"/>
                <w:rFonts w:ascii="Arial" w:hAnsi="Arial" w:cs="Arial"/>
                <w:color w:val="000000"/>
                <w:sz w:val="16"/>
                <w:szCs w:val="16"/>
              </w:rPr>
              <w:t>Reel-to-Real: Can and Should We Learn History from Movies?</w:t>
            </w:r>
            <w:r>
              <w:rPr>
                <w:rFonts w:ascii="Arial" w:hAnsi="Arial" w:cs="Arial"/>
                <w:color w:val="000000"/>
                <w:sz w:val="16"/>
                <w:szCs w:val="16"/>
              </w:rPr>
              <w:t xml:space="preserve"> and </w:t>
            </w:r>
            <w:r>
              <w:rPr>
                <w:rStyle w:val="Strong"/>
                <w:rFonts w:ascii="Arial" w:hAnsi="Arial" w:cs="Arial"/>
                <w:color w:val="000000"/>
                <w:sz w:val="16"/>
                <w:szCs w:val="16"/>
              </w:rPr>
              <w:t>20th Century American Social History</w:t>
            </w:r>
            <w:r>
              <w:rPr>
                <w:rFonts w:ascii="Arial" w:hAnsi="Arial" w:cs="Arial"/>
                <w:color w:val="000000"/>
                <w:sz w:val="16"/>
                <w:szCs w:val="16"/>
              </w:rPr>
              <w:t>.</w:t>
            </w:r>
          </w:p>
          <w:p w:rsidR="009A7A54" w:rsidRDefault="009A7A54">
            <w:pPr>
              <w:pStyle w:val="NormalWeb"/>
              <w:jc w:val="both"/>
              <w:rPr>
                <w:rFonts w:ascii="Arial" w:hAnsi="Arial" w:cs="Arial"/>
                <w:color w:val="000000"/>
                <w:sz w:val="16"/>
                <w:szCs w:val="16"/>
              </w:rPr>
            </w:pPr>
            <w:r>
              <w:rPr>
                <w:rStyle w:val="Strong"/>
                <w:rFonts w:ascii="Arial" w:hAnsi="Arial" w:cs="Arial"/>
                <w:color w:val="003366"/>
                <w:sz w:val="27"/>
                <w:szCs w:val="27"/>
              </w:rPr>
              <w:t>Foreign Languages</w:t>
            </w:r>
            <w:r>
              <w:rPr>
                <w:rFonts w:ascii="Arial" w:hAnsi="Arial" w:cs="Arial"/>
                <w:color w:val="000000"/>
                <w:sz w:val="16"/>
                <w:szCs w:val="16"/>
              </w:rPr>
              <w:br/>
              <w:t xml:space="preserve">The foreign language curriculum practices speaking, listening and writing language, along with cultural study.  </w:t>
            </w:r>
            <w:r>
              <w:rPr>
                <w:rStyle w:val="Strong"/>
                <w:rFonts w:ascii="Arial" w:hAnsi="Arial" w:cs="Arial"/>
                <w:color w:val="000000"/>
                <w:sz w:val="16"/>
                <w:szCs w:val="16"/>
              </w:rPr>
              <w:t>Chinese</w:t>
            </w:r>
            <w:r>
              <w:rPr>
                <w:rFonts w:ascii="Arial" w:hAnsi="Arial" w:cs="Arial"/>
                <w:color w:val="000000"/>
                <w:sz w:val="16"/>
                <w:szCs w:val="16"/>
              </w:rPr>
              <w:t xml:space="preserve">, </w:t>
            </w:r>
            <w:r>
              <w:rPr>
                <w:rStyle w:val="Strong"/>
                <w:rFonts w:ascii="Arial" w:hAnsi="Arial" w:cs="Arial"/>
                <w:color w:val="000000"/>
                <w:sz w:val="16"/>
                <w:szCs w:val="16"/>
              </w:rPr>
              <w:t>French</w:t>
            </w:r>
            <w:r>
              <w:rPr>
                <w:rFonts w:ascii="Arial" w:hAnsi="Arial" w:cs="Arial"/>
                <w:color w:val="000000"/>
                <w:sz w:val="16"/>
                <w:szCs w:val="16"/>
              </w:rPr>
              <w:t xml:space="preserve">, and </w:t>
            </w:r>
            <w:r>
              <w:rPr>
                <w:rStyle w:val="Strong"/>
                <w:rFonts w:ascii="Arial" w:hAnsi="Arial" w:cs="Arial"/>
                <w:color w:val="000000"/>
                <w:sz w:val="16"/>
                <w:szCs w:val="16"/>
              </w:rPr>
              <w:t>Spanish</w:t>
            </w:r>
            <w:r>
              <w:rPr>
                <w:rFonts w:ascii="Arial" w:hAnsi="Arial" w:cs="Arial"/>
                <w:color w:val="000000"/>
                <w:sz w:val="16"/>
                <w:szCs w:val="16"/>
              </w:rPr>
              <w:t xml:space="preserve"> languages are offered.  Advanced Placement courses are offered in Spanish and French.</w:t>
            </w:r>
          </w:p>
          <w:p w:rsidR="009A7A54" w:rsidRDefault="009A7A54">
            <w:pPr>
              <w:pStyle w:val="NormalWeb"/>
              <w:jc w:val="both"/>
              <w:rPr>
                <w:rFonts w:ascii="Arial" w:hAnsi="Arial" w:cs="Arial"/>
                <w:color w:val="000000"/>
                <w:sz w:val="16"/>
                <w:szCs w:val="16"/>
              </w:rPr>
            </w:pPr>
            <w:r>
              <w:rPr>
                <w:rStyle w:val="Strong"/>
                <w:rFonts w:ascii="Arial" w:hAnsi="Arial" w:cs="Arial"/>
                <w:color w:val="003366"/>
                <w:sz w:val="27"/>
                <w:szCs w:val="27"/>
              </w:rPr>
              <w:t>Arts and Technology Electives</w:t>
            </w:r>
            <w:r>
              <w:rPr>
                <w:rFonts w:ascii="Arial" w:hAnsi="Arial" w:cs="Arial"/>
                <w:color w:val="000000"/>
                <w:sz w:val="16"/>
                <w:szCs w:val="16"/>
              </w:rPr>
              <w:br/>
              <w:t xml:space="preserve">The arts curriculum offers different ways of understanding reality and expressing one’s self.  Ninth grade students get an exposure to different arts through the arts rotation which includes drama, dance and visual arts. 10th, 11th and 12th grade students select from an array of arts and technology electives each semester which include: </w:t>
            </w:r>
            <w:r>
              <w:rPr>
                <w:rStyle w:val="Strong"/>
                <w:rFonts w:ascii="Arial" w:hAnsi="Arial" w:cs="Arial"/>
                <w:color w:val="000000"/>
                <w:sz w:val="16"/>
                <w:szCs w:val="16"/>
              </w:rPr>
              <w:t>Digital Film</w:t>
            </w:r>
            <w:r>
              <w:rPr>
                <w:rFonts w:ascii="Arial" w:hAnsi="Arial" w:cs="Arial"/>
                <w:color w:val="000000"/>
                <w:sz w:val="16"/>
                <w:szCs w:val="16"/>
              </w:rPr>
              <w:t xml:space="preserve"> and </w:t>
            </w:r>
            <w:r>
              <w:rPr>
                <w:rStyle w:val="Strong"/>
                <w:rFonts w:ascii="Arial" w:hAnsi="Arial" w:cs="Arial"/>
                <w:color w:val="000000"/>
                <w:sz w:val="16"/>
                <w:szCs w:val="16"/>
              </w:rPr>
              <w:t>Advanced Digital Film</w:t>
            </w:r>
            <w:r>
              <w:rPr>
                <w:rFonts w:ascii="Arial" w:hAnsi="Arial" w:cs="Arial"/>
                <w:color w:val="000000"/>
                <w:sz w:val="16"/>
                <w:szCs w:val="16"/>
              </w:rPr>
              <w:t xml:space="preserve">, </w:t>
            </w:r>
            <w:r>
              <w:rPr>
                <w:rStyle w:val="Strong"/>
                <w:rFonts w:ascii="Arial" w:hAnsi="Arial" w:cs="Arial"/>
                <w:color w:val="000000"/>
                <w:sz w:val="16"/>
                <w:szCs w:val="16"/>
              </w:rPr>
              <w:t>Black and White Photography</w:t>
            </w:r>
            <w:r>
              <w:rPr>
                <w:rFonts w:ascii="Arial" w:hAnsi="Arial" w:cs="Arial"/>
                <w:color w:val="000000"/>
                <w:sz w:val="16"/>
                <w:szCs w:val="16"/>
              </w:rPr>
              <w:t xml:space="preserve"> and </w:t>
            </w:r>
            <w:r>
              <w:rPr>
                <w:rStyle w:val="Strong"/>
                <w:rFonts w:ascii="Arial" w:hAnsi="Arial" w:cs="Arial"/>
                <w:color w:val="000000"/>
                <w:sz w:val="16"/>
                <w:szCs w:val="16"/>
              </w:rPr>
              <w:t>Advanced Photo</w:t>
            </w:r>
            <w:r>
              <w:rPr>
                <w:rFonts w:ascii="Arial" w:hAnsi="Arial" w:cs="Arial"/>
                <w:color w:val="000000"/>
                <w:sz w:val="16"/>
                <w:szCs w:val="16"/>
              </w:rPr>
              <w:t xml:space="preserve">, </w:t>
            </w:r>
            <w:r>
              <w:rPr>
                <w:rStyle w:val="Strong"/>
                <w:rFonts w:ascii="Arial" w:hAnsi="Arial" w:cs="Arial"/>
                <w:color w:val="000000"/>
                <w:sz w:val="16"/>
                <w:szCs w:val="16"/>
              </w:rPr>
              <w:t>Advanced Theater Arts</w:t>
            </w:r>
            <w:r>
              <w:rPr>
                <w:rFonts w:ascii="Arial" w:hAnsi="Arial" w:cs="Arial"/>
                <w:color w:val="000000"/>
                <w:sz w:val="16"/>
                <w:szCs w:val="16"/>
              </w:rPr>
              <w:t xml:space="preserve">, </w:t>
            </w:r>
            <w:r>
              <w:rPr>
                <w:rStyle w:val="Strong"/>
                <w:rFonts w:ascii="Arial" w:hAnsi="Arial" w:cs="Arial"/>
                <w:color w:val="000000"/>
                <w:sz w:val="16"/>
                <w:szCs w:val="16"/>
              </w:rPr>
              <w:t>Capoeira</w:t>
            </w:r>
            <w:r>
              <w:rPr>
                <w:rFonts w:ascii="Arial" w:hAnsi="Arial" w:cs="Arial"/>
                <w:color w:val="000000"/>
                <w:sz w:val="16"/>
                <w:szCs w:val="16"/>
              </w:rPr>
              <w:t xml:space="preserve">, </w:t>
            </w:r>
            <w:r>
              <w:rPr>
                <w:rStyle w:val="Strong"/>
                <w:rFonts w:ascii="Arial" w:hAnsi="Arial" w:cs="Arial"/>
                <w:color w:val="000000"/>
                <w:sz w:val="16"/>
                <w:szCs w:val="16"/>
              </w:rPr>
              <w:t>Choreography</w:t>
            </w:r>
            <w:r>
              <w:rPr>
                <w:rFonts w:ascii="Arial" w:hAnsi="Arial" w:cs="Arial"/>
                <w:color w:val="000000"/>
                <w:sz w:val="16"/>
                <w:szCs w:val="16"/>
              </w:rPr>
              <w:t xml:space="preserve">, </w:t>
            </w:r>
            <w:r>
              <w:rPr>
                <w:rStyle w:val="Strong"/>
                <w:rFonts w:ascii="Arial" w:hAnsi="Arial" w:cs="Arial"/>
                <w:color w:val="000000"/>
                <w:sz w:val="16"/>
                <w:szCs w:val="16"/>
              </w:rPr>
              <w:t>Computer Animation</w:t>
            </w:r>
            <w:r>
              <w:rPr>
                <w:rFonts w:ascii="Arial" w:hAnsi="Arial" w:cs="Arial"/>
                <w:color w:val="000000"/>
                <w:sz w:val="16"/>
                <w:szCs w:val="16"/>
              </w:rPr>
              <w:t xml:space="preserve">, </w:t>
            </w:r>
            <w:r>
              <w:rPr>
                <w:rStyle w:val="Strong"/>
                <w:rFonts w:ascii="Arial" w:hAnsi="Arial" w:cs="Arial"/>
                <w:color w:val="000000"/>
                <w:sz w:val="16"/>
                <w:szCs w:val="16"/>
              </w:rPr>
              <w:t>Creative Writing</w:t>
            </w:r>
            <w:r>
              <w:rPr>
                <w:rFonts w:ascii="Arial" w:hAnsi="Arial" w:cs="Arial"/>
                <w:color w:val="000000"/>
                <w:sz w:val="16"/>
                <w:szCs w:val="16"/>
              </w:rPr>
              <w:t xml:space="preserve">, </w:t>
            </w:r>
            <w:r>
              <w:rPr>
                <w:rStyle w:val="Strong"/>
                <w:rFonts w:ascii="Arial" w:hAnsi="Arial" w:cs="Arial"/>
                <w:color w:val="000000"/>
                <w:sz w:val="16"/>
                <w:szCs w:val="16"/>
              </w:rPr>
              <w:t>Guitar/Songwriting</w:t>
            </w:r>
            <w:r>
              <w:rPr>
                <w:rFonts w:ascii="Arial" w:hAnsi="Arial" w:cs="Arial"/>
                <w:color w:val="000000"/>
                <w:sz w:val="16"/>
                <w:szCs w:val="16"/>
              </w:rPr>
              <w:t xml:space="preserve">, </w:t>
            </w:r>
            <w:r>
              <w:rPr>
                <w:rStyle w:val="Strong"/>
                <w:rFonts w:ascii="Arial" w:hAnsi="Arial" w:cs="Arial"/>
                <w:color w:val="000000"/>
                <w:sz w:val="16"/>
                <w:szCs w:val="16"/>
              </w:rPr>
              <w:t>Hip Hop Jazz</w:t>
            </w:r>
            <w:r>
              <w:rPr>
                <w:rFonts w:ascii="Arial" w:hAnsi="Arial" w:cs="Arial"/>
                <w:color w:val="000000"/>
                <w:sz w:val="16"/>
                <w:szCs w:val="16"/>
              </w:rPr>
              <w:t xml:space="preserve">, </w:t>
            </w:r>
            <w:r>
              <w:rPr>
                <w:rStyle w:val="Strong"/>
                <w:rFonts w:ascii="Arial" w:hAnsi="Arial" w:cs="Arial"/>
                <w:color w:val="000000"/>
                <w:sz w:val="16"/>
                <w:szCs w:val="16"/>
              </w:rPr>
              <w:t>Music Theory and Ensemble</w:t>
            </w:r>
            <w:r>
              <w:rPr>
                <w:rFonts w:ascii="Arial" w:hAnsi="Arial" w:cs="Arial"/>
                <w:color w:val="000000"/>
                <w:sz w:val="16"/>
                <w:szCs w:val="16"/>
              </w:rPr>
              <w:t xml:space="preserve">, </w:t>
            </w:r>
            <w:r>
              <w:rPr>
                <w:rStyle w:val="Strong"/>
                <w:rFonts w:ascii="Arial" w:hAnsi="Arial" w:cs="Arial"/>
                <w:color w:val="000000"/>
                <w:sz w:val="16"/>
                <w:szCs w:val="16"/>
              </w:rPr>
              <w:t>Musical Production</w:t>
            </w:r>
            <w:r>
              <w:rPr>
                <w:rFonts w:ascii="Arial" w:hAnsi="Arial" w:cs="Arial"/>
                <w:color w:val="000000"/>
                <w:sz w:val="16"/>
                <w:szCs w:val="16"/>
              </w:rPr>
              <w:t xml:space="preserve">, </w:t>
            </w:r>
            <w:r>
              <w:rPr>
                <w:rStyle w:val="Strong"/>
                <w:rFonts w:ascii="Arial" w:hAnsi="Arial" w:cs="Arial"/>
                <w:color w:val="000000"/>
                <w:sz w:val="16"/>
                <w:szCs w:val="16"/>
              </w:rPr>
              <w:t>Percussion</w:t>
            </w:r>
            <w:r>
              <w:rPr>
                <w:rFonts w:ascii="Arial" w:hAnsi="Arial" w:cs="Arial"/>
                <w:color w:val="000000"/>
                <w:sz w:val="16"/>
                <w:szCs w:val="16"/>
              </w:rPr>
              <w:t xml:space="preserve">, Studio Arts classes in </w:t>
            </w:r>
            <w:r>
              <w:rPr>
                <w:rStyle w:val="Strong"/>
                <w:rFonts w:ascii="Arial" w:hAnsi="Arial" w:cs="Arial"/>
                <w:color w:val="000000"/>
                <w:sz w:val="16"/>
                <w:szCs w:val="16"/>
              </w:rPr>
              <w:t>Drawing</w:t>
            </w:r>
            <w:r>
              <w:rPr>
                <w:rFonts w:ascii="Arial" w:hAnsi="Arial" w:cs="Arial"/>
                <w:color w:val="000000"/>
                <w:sz w:val="16"/>
                <w:szCs w:val="16"/>
              </w:rPr>
              <w:t xml:space="preserve">, </w:t>
            </w:r>
            <w:r>
              <w:rPr>
                <w:rStyle w:val="Strong"/>
                <w:rFonts w:ascii="Arial" w:hAnsi="Arial" w:cs="Arial"/>
                <w:color w:val="000000"/>
                <w:sz w:val="16"/>
                <w:szCs w:val="16"/>
              </w:rPr>
              <w:t>Painting</w:t>
            </w:r>
            <w:r>
              <w:rPr>
                <w:rFonts w:ascii="Arial" w:hAnsi="Arial" w:cs="Arial"/>
                <w:color w:val="000000"/>
                <w:sz w:val="16"/>
                <w:szCs w:val="16"/>
              </w:rPr>
              <w:t xml:space="preserve">, or </w:t>
            </w:r>
            <w:r>
              <w:rPr>
                <w:rStyle w:val="Strong"/>
                <w:rFonts w:ascii="Arial" w:hAnsi="Arial" w:cs="Arial"/>
                <w:color w:val="000000"/>
                <w:sz w:val="16"/>
                <w:szCs w:val="16"/>
              </w:rPr>
              <w:t>Sculpture</w:t>
            </w:r>
            <w:r>
              <w:rPr>
                <w:rFonts w:ascii="Arial" w:hAnsi="Arial" w:cs="Arial"/>
                <w:color w:val="000000"/>
                <w:sz w:val="16"/>
                <w:szCs w:val="16"/>
              </w:rPr>
              <w:t xml:space="preserve">, as well a </w:t>
            </w:r>
            <w:r>
              <w:rPr>
                <w:rStyle w:val="Strong"/>
                <w:rFonts w:ascii="Arial" w:hAnsi="Arial" w:cs="Arial"/>
                <w:color w:val="000000"/>
                <w:sz w:val="16"/>
                <w:szCs w:val="16"/>
              </w:rPr>
              <w:t>Studio Arts Honors</w:t>
            </w:r>
            <w:r>
              <w:rPr>
                <w:rFonts w:ascii="Arial" w:hAnsi="Arial" w:cs="Arial"/>
                <w:color w:val="000000"/>
                <w:sz w:val="16"/>
                <w:szCs w:val="16"/>
              </w:rPr>
              <w:t xml:space="preserve"> program.</w:t>
            </w:r>
          </w:p>
          <w:p w:rsidR="009A7A54" w:rsidRDefault="00A0581B">
            <w:pPr>
              <w:jc w:val="both"/>
              <w:rPr>
                <w:rFonts w:ascii="Arial" w:hAnsi="Arial" w:cs="Arial"/>
                <w:color w:val="000000"/>
                <w:sz w:val="16"/>
                <w:szCs w:val="16"/>
              </w:rPr>
            </w:pPr>
            <w:r w:rsidRPr="00A0581B">
              <w:rPr>
                <w:rFonts w:ascii="Arial" w:hAnsi="Arial" w:cs="Arial"/>
                <w:color w:val="000000"/>
                <w:sz w:val="16"/>
                <w:szCs w:val="16"/>
              </w:rPr>
              <w:pict>
                <v:rect id="_x0000_i1026" style="width:0;height:1.5pt" o:hralign="center" o:hrstd="t" o:hr="t" fillcolor="#aca899" stroked="f"/>
              </w:pict>
            </w:r>
          </w:p>
          <w:p w:rsidR="009A7A54" w:rsidRDefault="009A7A54">
            <w:pPr>
              <w:pStyle w:val="NormalWeb"/>
              <w:jc w:val="both"/>
              <w:rPr>
                <w:rFonts w:ascii="Arial" w:hAnsi="Arial" w:cs="Arial"/>
                <w:color w:val="000000"/>
                <w:sz w:val="16"/>
                <w:szCs w:val="16"/>
              </w:rPr>
            </w:pPr>
            <w:r>
              <w:rPr>
                <w:rStyle w:val="Strong"/>
                <w:rFonts w:ascii="Arial" w:hAnsi="Arial" w:cs="Arial"/>
                <w:color w:val="000000"/>
                <w:sz w:val="27"/>
                <w:szCs w:val="27"/>
              </w:rPr>
              <w:t>Advisory System</w:t>
            </w:r>
          </w:p>
          <w:p w:rsidR="009A7A54" w:rsidRDefault="009A7A54">
            <w:pPr>
              <w:pStyle w:val="NormalWeb"/>
              <w:jc w:val="both"/>
              <w:rPr>
                <w:rFonts w:ascii="Arial" w:hAnsi="Arial" w:cs="Arial"/>
                <w:color w:val="000000"/>
                <w:sz w:val="16"/>
                <w:szCs w:val="16"/>
              </w:rPr>
            </w:pPr>
            <w:r>
              <w:rPr>
                <w:rFonts w:ascii="Arial" w:hAnsi="Arial" w:cs="Arial"/>
                <w:color w:val="000000"/>
                <w:sz w:val="16"/>
                <w:szCs w:val="16"/>
              </w:rPr>
              <w:t>At Beacon, a small-group support system headed by a faculty advisor allows each student to grow with the same “home-room” group for four years, progressing towards the college acceptance process. Here students can discuss topics of teen concern in a non-academic atmosphere, and maintain a sense of continuity in a supportive, supervised environment. The advisor is also the primary contact between the school and the parents/guardian. At Parent-Teacher Conferences, parents/guardians meet with the advisor to discuss the student’s progress.</w:t>
            </w:r>
          </w:p>
        </w:tc>
      </w:tr>
    </w:tbl>
    <w:p w:rsidR="009A7A54" w:rsidRDefault="009A7A54" w:rsidP="00160C2D"/>
    <w:p w:rsidR="009A7A54" w:rsidRDefault="009A7A54" w:rsidP="00160C2D"/>
    <w:p w:rsidR="00BB147A" w:rsidRPr="00BB147A" w:rsidRDefault="00BB147A" w:rsidP="00BB147A">
      <w:pPr>
        <w:spacing w:before="100" w:beforeAutospacing="1" w:after="100" w:afterAutospacing="1"/>
      </w:pPr>
      <w:r w:rsidRPr="00BB147A">
        <w:t xml:space="preserve">The mission of the </w:t>
      </w:r>
      <w:r w:rsidRPr="00E378BA">
        <w:rPr>
          <w:b/>
        </w:rPr>
        <w:t xml:space="preserve">Berlin Junior High and High School Mathematics Departments </w:t>
      </w:r>
      <w:r w:rsidRPr="00BB147A">
        <w:t>is to provide an educational experience in mathematics that helps students prepare for successful roles in an ever changing society. This will be accomplished through our commitment to excellent teaching, a well-designed curriculum, and a supportive environment for all our students.</w:t>
      </w:r>
    </w:p>
    <w:p w:rsidR="00BB147A" w:rsidRPr="00BB147A" w:rsidRDefault="00BB147A" w:rsidP="00BB147A">
      <w:pPr>
        <w:spacing w:before="100" w:beforeAutospacing="1" w:after="100" w:afterAutospacing="1"/>
      </w:pPr>
      <w:r w:rsidRPr="00BB147A">
        <w:t>To support this mission we will be committed to professional development, updating the curriculum, making real world connections, and incorporating technology. We will employ an assortment of assessment techniques, provide a variety of teaching styles, and maintain an intervention plan for students that might be having difficulty.</w:t>
      </w:r>
    </w:p>
    <w:p w:rsidR="00BB147A" w:rsidRPr="00BB147A" w:rsidRDefault="00BB147A" w:rsidP="00BB147A">
      <w:pPr>
        <w:spacing w:before="100" w:beforeAutospacing="1" w:after="100" w:afterAutospacing="1"/>
      </w:pPr>
      <w:r w:rsidRPr="00BB147A">
        <w:t xml:space="preserve">Students will be challenged to develop skills in analysis, reasoning, creativity, collaborative learning, and self-expression as they gain knowledge of mathematics. We will maintain high academic and behavioral expectations and try to make every classroom minute count. Efforts will be made to direct students to realize their full potential. </w:t>
      </w:r>
    </w:p>
    <w:p w:rsidR="009A7A54" w:rsidRDefault="009A7A54" w:rsidP="00160C2D"/>
    <w:p w:rsidR="009A7A54" w:rsidRDefault="009A7A54" w:rsidP="00160C2D"/>
    <w:p w:rsidR="00B65132" w:rsidRDefault="00B65132" w:rsidP="00160C2D"/>
    <w:p w:rsidR="00B65132" w:rsidRDefault="00B65132" w:rsidP="00160C2D"/>
    <w:p w:rsidR="00B65132" w:rsidRDefault="00B65132" w:rsidP="00160C2D"/>
    <w:p w:rsidR="00A204F9" w:rsidRDefault="00A204F9" w:rsidP="00A204F9">
      <w:pPr>
        <w:rPr>
          <w:rFonts w:eastAsiaTheme="minorHAnsi"/>
          <w:color w:val="000000"/>
          <w:sz w:val="23"/>
          <w:szCs w:val="23"/>
        </w:rPr>
      </w:pPr>
    </w:p>
    <w:p w:rsidR="009A7A54" w:rsidRDefault="009A7A54" w:rsidP="00160C2D"/>
    <w:p w:rsidR="009A7A54" w:rsidRDefault="009A7A54" w:rsidP="00160C2D"/>
    <w:p w:rsidR="00466D2F" w:rsidRDefault="00466D2F" w:rsidP="00466D2F">
      <w:pPr>
        <w:spacing w:after="240"/>
        <w:rPr>
          <w:rFonts w:ascii="Arial" w:hAnsi="Arial" w:cs="Arial"/>
          <w:sz w:val="14"/>
          <w:szCs w:val="14"/>
        </w:rPr>
      </w:pPr>
      <w:r>
        <w:rPr>
          <w:rStyle w:val="blacktextbold1"/>
        </w:rPr>
        <w:lastRenderedPageBreak/>
        <w:t xml:space="preserve">As a comprehensive high school, Glen Cove High School has been approved and licensed since 1908 to award diplomas to its students who have successfully completed their courses of study and fulfilled other requirements mandated by the New York State Board of Regents. </w:t>
      </w:r>
      <w:r>
        <w:rPr>
          <w:rFonts w:ascii="Arial" w:hAnsi="Arial" w:cs="Arial"/>
          <w:b/>
          <w:bCs/>
          <w:color w:val="000000"/>
          <w:sz w:val="16"/>
          <w:szCs w:val="16"/>
        </w:rPr>
        <w:br/>
      </w:r>
      <w:r>
        <w:rPr>
          <w:rFonts w:ascii="Arial" w:hAnsi="Arial" w:cs="Arial"/>
          <w:noProof/>
          <w:sz w:val="14"/>
          <w:szCs w:val="14"/>
        </w:rPr>
        <w:drawing>
          <wp:anchor distT="38100" distB="38100" distL="38100" distR="38100" simplePos="0" relativeHeight="251658240" behindDoc="0" locked="0" layoutInCell="1" allowOverlap="0">
            <wp:simplePos x="0" y="0"/>
            <wp:positionH relativeFrom="column">
              <wp:align>left</wp:align>
            </wp:positionH>
            <wp:positionV relativeFrom="line">
              <wp:posOffset>0</wp:posOffset>
            </wp:positionV>
            <wp:extent cx="3057525" cy="2019300"/>
            <wp:effectExtent l="19050" t="0" r="9525" b="0"/>
            <wp:wrapSquare wrapText="bothSides"/>
            <wp:docPr id="2" name="Picture 2" descr="http://www.glencove.k12.ny.us/highschool/images/students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glencove.k12.ny.us/highschool/images/students1.jpg"/>
                    <pic:cNvPicPr>
                      <a:picLocks noChangeAspect="1" noChangeArrowheads="1"/>
                    </pic:cNvPicPr>
                  </pic:nvPicPr>
                  <pic:blipFill>
                    <a:blip r:embed="rId7" cstate="print"/>
                    <a:srcRect/>
                    <a:stretch>
                      <a:fillRect/>
                    </a:stretch>
                  </pic:blipFill>
                  <pic:spPr bwMode="auto">
                    <a:xfrm>
                      <a:off x="0" y="0"/>
                      <a:ext cx="3057525" cy="2019300"/>
                    </a:xfrm>
                    <a:prstGeom prst="rect">
                      <a:avLst/>
                    </a:prstGeom>
                    <a:noFill/>
                    <a:ln w="9525">
                      <a:noFill/>
                      <a:miter lim="800000"/>
                      <a:headEnd/>
                      <a:tailEnd/>
                    </a:ln>
                  </pic:spPr>
                </pic:pic>
              </a:graphicData>
            </a:graphic>
          </wp:anchor>
        </w:drawing>
      </w:r>
      <w:r>
        <w:rPr>
          <w:rFonts w:ascii="Arial" w:hAnsi="Arial" w:cs="Arial"/>
          <w:b/>
          <w:bCs/>
          <w:color w:val="000000"/>
          <w:sz w:val="16"/>
          <w:szCs w:val="16"/>
        </w:rPr>
        <w:br/>
      </w:r>
      <w:r>
        <w:rPr>
          <w:rStyle w:val="blacktextbold1"/>
        </w:rPr>
        <w:t>Glen Cove High School, in concurrence with the mission of the Glen Cove School District, offers students the opportunity for an effective educational experience in a safe, comfortable and productive environment. In addition, the mission is to instill in students independence, civic consciousness, social awareness, responsibility and the mastery of defined skills and knowledge enabling them to accept society's challenges in our ever-changing world.</w:t>
      </w:r>
      <w:r>
        <w:rPr>
          <w:rFonts w:ascii="Arial" w:hAnsi="Arial" w:cs="Arial"/>
          <w:b/>
          <w:bCs/>
          <w:color w:val="000000"/>
          <w:sz w:val="16"/>
          <w:szCs w:val="16"/>
        </w:rPr>
        <w:br/>
      </w:r>
      <w:r>
        <w:rPr>
          <w:rFonts w:ascii="Arial" w:hAnsi="Arial" w:cs="Arial"/>
          <w:b/>
          <w:bCs/>
          <w:color w:val="000000"/>
          <w:sz w:val="16"/>
          <w:szCs w:val="16"/>
        </w:rPr>
        <w:br/>
      </w:r>
      <w:r>
        <w:rPr>
          <w:rStyle w:val="blacktextbold1"/>
        </w:rPr>
        <w:t>In order to accomplish our mission, Glen Cove High School adheres to the following educational philosophy:</w:t>
      </w:r>
    </w:p>
    <w:p w:rsidR="00466D2F" w:rsidRDefault="00466D2F" w:rsidP="00466D2F">
      <w:pPr>
        <w:numPr>
          <w:ilvl w:val="0"/>
          <w:numId w:val="9"/>
        </w:numPr>
        <w:spacing w:before="100" w:beforeAutospacing="1" w:after="100" w:afterAutospacing="1"/>
        <w:rPr>
          <w:rFonts w:ascii="Arial" w:hAnsi="Arial" w:cs="Arial"/>
          <w:b/>
          <w:bCs/>
          <w:color w:val="000000"/>
          <w:sz w:val="16"/>
          <w:szCs w:val="16"/>
        </w:rPr>
      </w:pPr>
      <w:r>
        <w:rPr>
          <w:rFonts w:ascii="Arial" w:hAnsi="Arial" w:cs="Arial"/>
          <w:b/>
          <w:bCs/>
          <w:color w:val="000000"/>
          <w:sz w:val="16"/>
          <w:szCs w:val="16"/>
        </w:rPr>
        <w:t xml:space="preserve">Every student is an individual; thus, the schedule is structured so they can choose from a wide variety of courses to meet both present and future needs. </w:t>
      </w:r>
    </w:p>
    <w:p w:rsidR="00466D2F" w:rsidRDefault="00466D2F" w:rsidP="00466D2F">
      <w:pPr>
        <w:numPr>
          <w:ilvl w:val="0"/>
          <w:numId w:val="9"/>
        </w:numPr>
        <w:spacing w:before="100" w:beforeAutospacing="1" w:after="100" w:afterAutospacing="1"/>
        <w:rPr>
          <w:rFonts w:ascii="Arial" w:hAnsi="Arial" w:cs="Arial"/>
          <w:b/>
          <w:bCs/>
          <w:color w:val="000000"/>
          <w:sz w:val="16"/>
          <w:szCs w:val="16"/>
        </w:rPr>
      </w:pPr>
      <w:r>
        <w:rPr>
          <w:rFonts w:ascii="Arial" w:hAnsi="Arial" w:cs="Arial"/>
          <w:b/>
          <w:bCs/>
          <w:color w:val="000000"/>
          <w:sz w:val="16"/>
          <w:szCs w:val="16"/>
        </w:rPr>
        <w:t xml:space="preserve">Students are grouped in a manner that facilitates achievement and the development of positive self esteem. </w:t>
      </w:r>
    </w:p>
    <w:p w:rsidR="00466D2F" w:rsidRDefault="00466D2F" w:rsidP="00466D2F">
      <w:pPr>
        <w:numPr>
          <w:ilvl w:val="0"/>
          <w:numId w:val="9"/>
        </w:numPr>
        <w:spacing w:before="100" w:beforeAutospacing="1" w:after="100" w:afterAutospacing="1"/>
        <w:rPr>
          <w:rFonts w:ascii="Arial" w:hAnsi="Arial" w:cs="Arial"/>
          <w:b/>
          <w:bCs/>
          <w:color w:val="000000"/>
          <w:sz w:val="16"/>
          <w:szCs w:val="16"/>
        </w:rPr>
      </w:pPr>
      <w:r>
        <w:rPr>
          <w:rFonts w:ascii="Arial" w:hAnsi="Arial" w:cs="Arial"/>
          <w:b/>
          <w:bCs/>
          <w:color w:val="000000"/>
          <w:sz w:val="16"/>
          <w:szCs w:val="16"/>
        </w:rPr>
        <w:t xml:space="preserve">All course levels are available to every individual and each is encouraged to excel to his/her full potential. </w:t>
      </w:r>
    </w:p>
    <w:p w:rsidR="00466D2F" w:rsidRDefault="00466D2F" w:rsidP="00466D2F">
      <w:pPr>
        <w:numPr>
          <w:ilvl w:val="0"/>
          <w:numId w:val="9"/>
        </w:numPr>
        <w:spacing w:before="100" w:beforeAutospacing="1" w:after="100" w:afterAutospacing="1"/>
        <w:rPr>
          <w:rFonts w:ascii="Arial" w:hAnsi="Arial" w:cs="Arial"/>
          <w:b/>
          <w:bCs/>
          <w:color w:val="000000"/>
          <w:sz w:val="16"/>
          <w:szCs w:val="16"/>
        </w:rPr>
      </w:pPr>
      <w:r>
        <w:rPr>
          <w:rFonts w:ascii="Arial" w:hAnsi="Arial" w:cs="Arial"/>
          <w:b/>
          <w:bCs/>
          <w:color w:val="000000"/>
          <w:sz w:val="16"/>
          <w:szCs w:val="16"/>
        </w:rPr>
        <w:t xml:space="preserve">An orderly, stable, school environment is provided to foster student learning, protect student rights, provide safety in an atmosphere based on respect and human dignity. </w:t>
      </w:r>
    </w:p>
    <w:p w:rsidR="00466D2F" w:rsidRDefault="00466D2F" w:rsidP="00466D2F">
      <w:pPr>
        <w:numPr>
          <w:ilvl w:val="0"/>
          <w:numId w:val="9"/>
        </w:numPr>
        <w:spacing w:before="100" w:beforeAutospacing="1" w:after="100" w:afterAutospacing="1"/>
        <w:rPr>
          <w:rFonts w:ascii="Arial" w:hAnsi="Arial" w:cs="Arial"/>
          <w:b/>
          <w:bCs/>
          <w:color w:val="000000"/>
          <w:sz w:val="16"/>
          <w:szCs w:val="16"/>
        </w:rPr>
      </w:pPr>
      <w:r>
        <w:rPr>
          <w:rFonts w:ascii="Arial" w:hAnsi="Arial" w:cs="Arial"/>
          <w:b/>
          <w:bCs/>
          <w:color w:val="000000"/>
          <w:sz w:val="16"/>
          <w:szCs w:val="16"/>
        </w:rPr>
        <w:t xml:space="preserve">The school encourages parental involvement and participation in school activities. </w:t>
      </w:r>
    </w:p>
    <w:p w:rsidR="00466D2F" w:rsidRDefault="00466D2F" w:rsidP="00466D2F">
      <w:pPr>
        <w:numPr>
          <w:ilvl w:val="0"/>
          <w:numId w:val="9"/>
        </w:numPr>
        <w:spacing w:before="100" w:beforeAutospacing="1" w:after="100" w:afterAutospacing="1"/>
        <w:rPr>
          <w:rFonts w:ascii="Arial" w:hAnsi="Arial" w:cs="Arial"/>
          <w:b/>
          <w:bCs/>
          <w:color w:val="000000"/>
          <w:sz w:val="16"/>
          <w:szCs w:val="16"/>
        </w:rPr>
      </w:pPr>
      <w:r>
        <w:rPr>
          <w:rFonts w:ascii="Arial" w:hAnsi="Arial" w:cs="Arial"/>
          <w:b/>
          <w:bCs/>
          <w:color w:val="000000"/>
          <w:sz w:val="16"/>
          <w:szCs w:val="16"/>
        </w:rPr>
        <w:t xml:space="preserve">All subject areas and grade levels support the instructional approaches of Glen Cove High School: critical thinking; study skills; cooperative learning; interdisciplinary learning, portfolio assessment. </w:t>
      </w:r>
    </w:p>
    <w:p w:rsidR="00466D2F" w:rsidRDefault="00466D2F" w:rsidP="00466D2F">
      <w:pPr>
        <w:numPr>
          <w:ilvl w:val="0"/>
          <w:numId w:val="9"/>
        </w:numPr>
        <w:spacing w:before="100" w:beforeAutospacing="1" w:after="100" w:afterAutospacing="1"/>
        <w:rPr>
          <w:rFonts w:ascii="Arial" w:hAnsi="Arial" w:cs="Arial"/>
          <w:b/>
          <w:bCs/>
          <w:color w:val="000000"/>
          <w:sz w:val="16"/>
          <w:szCs w:val="16"/>
        </w:rPr>
      </w:pPr>
      <w:r>
        <w:rPr>
          <w:rFonts w:ascii="Arial" w:hAnsi="Arial" w:cs="Arial"/>
          <w:b/>
          <w:bCs/>
          <w:color w:val="000000"/>
          <w:sz w:val="16"/>
          <w:szCs w:val="16"/>
        </w:rPr>
        <w:t xml:space="preserve">The school administrators, faculty, parents, and students share in the decision making process that gives direction to school improvement efforts. These outcomes are monitored and evaluated. </w:t>
      </w:r>
    </w:p>
    <w:p w:rsidR="00466D2F" w:rsidRDefault="00466D2F" w:rsidP="00466D2F">
      <w:pPr>
        <w:numPr>
          <w:ilvl w:val="0"/>
          <w:numId w:val="9"/>
        </w:numPr>
        <w:spacing w:before="100" w:beforeAutospacing="1" w:after="100" w:afterAutospacing="1"/>
        <w:rPr>
          <w:rFonts w:ascii="Arial" w:hAnsi="Arial" w:cs="Arial"/>
          <w:b/>
          <w:bCs/>
          <w:color w:val="000000"/>
          <w:sz w:val="16"/>
          <w:szCs w:val="16"/>
        </w:rPr>
      </w:pPr>
      <w:r>
        <w:rPr>
          <w:rFonts w:ascii="Arial" w:hAnsi="Arial" w:cs="Arial"/>
          <w:b/>
          <w:bCs/>
          <w:color w:val="000000"/>
          <w:sz w:val="16"/>
          <w:szCs w:val="16"/>
        </w:rPr>
        <w:t xml:space="preserve">The school provides instructional programs for all students including at-risk, gifted, and students with special needs. </w:t>
      </w:r>
    </w:p>
    <w:p w:rsidR="00466D2F" w:rsidRDefault="00466D2F" w:rsidP="00466D2F">
      <w:pPr>
        <w:numPr>
          <w:ilvl w:val="0"/>
          <w:numId w:val="9"/>
        </w:numPr>
        <w:spacing w:before="100" w:beforeAutospacing="1" w:after="100" w:afterAutospacing="1"/>
        <w:rPr>
          <w:rFonts w:ascii="Arial" w:hAnsi="Arial" w:cs="Arial"/>
          <w:b/>
          <w:bCs/>
          <w:color w:val="000000"/>
          <w:sz w:val="16"/>
          <w:szCs w:val="16"/>
        </w:rPr>
      </w:pPr>
      <w:r>
        <w:rPr>
          <w:rFonts w:ascii="Arial" w:hAnsi="Arial" w:cs="Arial"/>
          <w:b/>
          <w:bCs/>
          <w:color w:val="000000"/>
          <w:sz w:val="16"/>
          <w:szCs w:val="16"/>
        </w:rPr>
        <w:t xml:space="preserve">The school provides educational programs and opportunities to celebrate the cultural differences and contributions of our diverse student body and community. </w:t>
      </w:r>
    </w:p>
    <w:p w:rsidR="00466D2F" w:rsidRDefault="00466D2F" w:rsidP="00466D2F">
      <w:pPr>
        <w:numPr>
          <w:ilvl w:val="0"/>
          <w:numId w:val="9"/>
        </w:numPr>
        <w:spacing w:before="100" w:beforeAutospacing="1" w:after="100" w:afterAutospacing="1"/>
        <w:rPr>
          <w:rFonts w:ascii="Arial" w:hAnsi="Arial" w:cs="Arial"/>
          <w:b/>
          <w:bCs/>
          <w:color w:val="000000"/>
          <w:sz w:val="16"/>
          <w:szCs w:val="16"/>
        </w:rPr>
      </w:pPr>
      <w:r>
        <w:rPr>
          <w:rFonts w:ascii="Arial" w:hAnsi="Arial" w:cs="Arial"/>
          <w:b/>
          <w:bCs/>
          <w:color w:val="000000"/>
          <w:sz w:val="16"/>
          <w:szCs w:val="16"/>
        </w:rPr>
        <w:t xml:space="preserve">A wide spectrum of extra and co-curricular activities are available after school to assure a well- rounded educational experience. </w:t>
      </w:r>
    </w:p>
    <w:p w:rsidR="00466D2F" w:rsidRDefault="00466D2F" w:rsidP="00466D2F">
      <w:pPr>
        <w:numPr>
          <w:ilvl w:val="0"/>
          <w:numId w:val="9"/>
        </w:numPr>
        <w:spacing w:before="100" w:beforeAutospacing="1" w:after="100" w:afterAutospacing="1"/>
        <w:rPr>
          <w:rFonts w:ascii="Arial" w:hAnsi="Arial" w:cs="Arial"/>
          <w:b/>
          <w:bCs/>
          <w:color w:val="000000"/>
          <w:sz w:val="16"/>
          <w:szCs w:val="16"/>
        </w:rPr>
      </w:pPr>
      <w:r>
        <w:rPr>
          <w:rFonts w:ascii="Arial" w:hAnsi="Arial" w:cs="Arial"/>
          <w:b/>
          <w:bCs/>
          <w:color w:val="000000"/>
          <w:sz w:val="16"/>
          <w:szCs w:val="16"/>
        </w:rPr>
        <w:t xml:space="preserve">Through a variety of curricular and extra curricular approaches, Glen Cove High School provides college and career exploration activities forstudents and their families. </w:t>
      </w:r>
    </w:p>
    <w:p w:rsidR="009A7A54" w:rsidRDefault="00466D2F" w:rsidP="00466D2F">
      <w:r>
        <w:rPr>
          <w:rFonts w:ascii="Arial" w:hAnsi="Arial" w:cs="Arial"/>
          <w:sz w:val="14"/>
          <w:szCs w:val="14"/>
        </w:rPr>
        <w:br/>
      </w:r>
      <w:r>
        <w:rPr>
          <w:rStyle w:val="blacktextbold1"/>
        </w:rPr>
        <w:t>The Glen Cove City School District affirms that no person shall be excluded from participation in, be denied the benefits of, or be subjected to discrimination under any educational program or activity on the basis of sex, national origin, race or handicap.</w:t>
      </w:r>
    </w:p>
    <w:p w:rsidR="00466D2F" w:rsidRDefault="00466D2F" w:rsidP="00160C2D"/>
    <w:p w:rsidR="00433075" w:rsidRDefault="00433075" w:rsidP="00433075"/>
    <w:p w:rsidR="00B6202A" w:rsidRDefault="00B6202A" w:rsidP="000E4642">
      <w:pPr>
        <w:rPr>
          <w:rFonts w:eastAsiaTheme="minorHAnsi"/>
          <w:color w:val="000000"/>
          <w:sz w:val="23"/>
          <w:szCs w:val="23"/>
        </w:rPr>
      </w:pPr>
    </w:p>
    <w:p w:rsidR="00B6202A" w:rsidRDefault="00B6202A" w:rsidP="000E4642">
      <w:pPr>
        <w:rPr>
          <w:rFonts w:eastAsiaTheme="minorHAnsi"/>
          <w:color w:val="000000"/>
          <w:sz w:val="23"/>
          <w:szCs w:val="23"/>
        </w:rPr>
      </w:pPr>
    </w:p>
    <w:p w:rsidR="00B6202A" w:rsidRDefault="00B6202A" w:rsidP="000E4642">
      <w:pPr>
        <w:rPr>
          <w:rFonts w:eastAsiaTheme="minorHAnsi"/>
          <w:color w:val="000000"/>
          <w:sz w:val="23"/>
          <w:szCs w:val="23"/>
        </w:rPr>
      </w:pPr>
    </w:p>
    <w:p w:rsidR="002C54F3" w:rsidRDefault="002C54F3" w:rsidP="000E4642">
      <w:pPr>
        <w:rPr>
          <w:rFonts w:eastAsiaTheme="minorHAnsi"/>
          <w:color w:val="000000"/>
          <w:sz w:val="23"/>
          <w:szCs w:val="23"/>
        </w:rPr>
      </w:pPr>
    </w:p>
    <w:sectPr w:rsidR="002C54F3" w:rsidSect="008C143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Verdana">
    <w:panose1 w:val="020B0604030504040204"/>
    <w:charset w:val="00"/>
    <w:family w:val="swiss"/>
    <w:pitch w:val="variable"/>
    <w:sig w:usb0="20000287" w:usb1="00000000" w:usb2="00000000" w:usb3="00000000" w:csb0="0000019F" w:csb1="00000000"/>
  </w:font>
  <w:font w:name="Times">
    <w:panose1 w:val="02020603050405020304"/>
    <w:charset w:val="00"/>
    <w:family w:val="roman"/>
    <w:pitch w:val="variable"/>
    <w:sig w:usb0="20002A87" w:usb1="80000000" w:usb2="00000008" w:usb3="00000000" w:csb0="000001FF" w:csb1="00000000"/>
  </w:font>
  <w:font w:name="Helvetica">
    <w:panose1 w:val="020B0604020202020204"/>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43203C"/>
    <w:multiLevelType w:val="multilevel"/>
    <w:tmpl w:val="BD642D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D987466"/>
    <w:multiLevelType w:val="hybridMultilevel"/>
    <w:tmpl w:val="F95E131C"/>
    <w:lvl w:ilvl="0" w:tplc="245A152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AC04CD4"/>
    <w:multiLevelType w:val="multilevel"/>
    <w:tmpl w:val="68669B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34125CED"/>
    <w:multiLevelType w:val="multilevel"/>
    <w:tmpl w:val="5B1831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42FE3F5D"/>
    <w:multiLevelType w:val="multilevel"/>
    <w:tmpl w:val="031E04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5CBF448A"/>
    <w:multiLevelType w:val="multilevel"/>
    <w:tmpl w:val="23CEF5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6D691623"/>
    <w:multiLevelType w:val="multilevel"/>
    <w:tmpl w:val="0690FD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6EE47181"/>
    <w:multiLevelType w:val="multilevel"/>
    <w:tmpl w:val="40DC85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73B52FF8"/>
    <w:multiLevelType w:val="multilevel"/>
    <w:tmpl w:val="FEB278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8"/>
  </w:num>
  <w:num w:numId="3">
    <w:abstractNumId w:val="0"/>
  </w:num>
  <w:num w:numId="4">
    <w:abstractNumId w:val="5"/>
  </w:num>
  <w:num w:numId="5">
    <w:abstractNumId w:val="7"/>
  </w:num>
  <w:num w:numId="6">
    <w:abstractNumId w:val="2"/>
  </w:num>
  <w:num w:numId="7">
    <w:abstractNumId w:val="4"/>
  </w:num>
  <w:num w:numId="8">
    <w:abstractNumId w:val="3"/>
  </w:num>
  <w:num w:numId="9">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20"/>
  <w:characterSpacingControl w:val="doNotCompress"/>
  <w:compat/>
  <w:rsids>
    <w:rsidRoot w:val="00433075"/>
    <w:rsid w:val="00050A99"/>
    <w:rsid w:val="00057D8D"/>
    <w:rsid w:val="000719A7"/>
    <w:rsid w:val="00097D68"/>
    <w:rsid w:val="000E4642"/>
    <w:rsid w:val="0010557C"/>
    <w:rsid w:val="00157983"/>
    <w:rsid w:val="00160C2D"/>
    <w:rsid w:val="001F1E53"/>
    <w:rsid w:val="00264FEF"/>
    <w:rsid w:val="002662C8"/>
    <w:rsid w:val="002760FC"/>
    <w:rsid w:val="00283EB0"/>
    <w:rsid w:val="002C54F3"/>
    <w:rsid w:val="002E5EFC"/>
    <w:rsid w:val="003E43F2"/>
    <w:rsid w:val="003F4F11"/>
    <w:rsid w:val="00407509"/>
    <w:rsid w:val="00433075"/>
    <w:rsid w:val="004444B5"/>
    <w:rsid w:val="00466D2F"/>
    <w:rsid w:val="004B0158"/>
    <w:rsid w:val="004D1FE0"/>
    <w:rsid w:val="005D282D"/>
    <w:rsid w:val="00670731"/>
    <w:rsid w:val="006A1998"/>
    <w:rsid w:val="00723E19"/>
    <w:rsid w:val="00731B34"/>
    <w:rsid w:val="00880B23"/>
    <w:rsid w:val="008C1431"/>
    <w:rsid w:val="008D551F"/>
    <w:rsid w:val="009447CB"/>
    <w:rsid w:val="009A7A54"/>
    <w:rsid w:val="009B3B86"/>
    <w:rsid w:val="00A0581B"/>
    <w:rsid w:val="00A204F9"/>
    <w:rsid w:val="00A6447D"/>
    <w:rsid w:val="00AB4D58"/>
    <w:rsid w:val="00AE1CA5"/>
    <w:rsid w:val="00AF6C05"/>
    <w:rsid w:val="00B36729"/>
    <w:rsid w:val="00B6202A"/>
    <w:rsid w:val="00B65132"/>
    <w:rsid w:val="00B66D3F"/>
    <w:rsid w:val="00BB147A"/>
    <w:rsid w:val="00C559C3"/>
    <w:rsid w:val="00CD3B99"/>
    <w:rsid w:val="00D21669"/>
    <w:rsid w:val="00D60F16"/>
    <w:rsid w:val="00DA351B"/>
    <w:rsid w:val="00DB296A"/>
    <w:rsid w:val="00E378BA"/>
    <w:rsid w:val="00EE5E94"/>
    <w:rsid w:val="00F3622F"/>
    <w:rsid w:val="00F365F0"/>
    <w:rsid w:val="00F43117"/>
    <w:rsid w:val="00F476F1"/>
    <w:rsid w:val="00F76CD2"/>
    <w:rsid w:val="00FB66F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33075"/>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9A7A54"/>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3">
    <w:name w:val="heading 3"/>
    <w:basedOn w:val="Normal"/>
    <w:next w:val="Normal"/>
    <w:link w:val="Heading3Char"/>
    <w:uiPriority w:val="9"/>
    <w:semiHidden/>
    <w:unhideWhenUsed/>
    <w:qFormat/>
    <w:rsid w:val="003E43F2"/>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link w:val="Heading4Char"/>
    <w:uiPriority w:val="9"/>
    <w:qFormat/>
    <w:rsid w:val="00264FEF"/>
    <w:pPr>
      <w:spacing w:before="100" w:beforeAutospacing="1" w:after="100" w:afterAutospacing="1"/>
      <w:outlineLvl w:val="3"/>
    </w:pPr>
    <w:rPr>
      <w:rFonts w:ascii="Arial" w:hAnsi="Arial" w:cs="Arial"/>
      <w:b/>
      <w:bCs/>
      <w:color w:val="000000"/>
      <w:sz w:val="25"/>
      <w:szCs w:val="2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B4D58"/>
    <w:pPr>
      <w:ind w:left="720"/>
      <w:contextualSpacing/>
    </w:pPr>
  </w:style>
  <w:style w:type="paragraph" w:styleId="NormalWeb">
    <w:name w:val="Normal (Web)"/>
    <w:basedOn w:val="Normal"/>
    <w:uiPriority w:val="99"/>
    <w:unhideWhenUsed/>
    <w:rsid w:val="00731B34"/>
    <w:pPr>
      <w:spacing w:before="100" w:beforeAutospacing="1" w:after="100" w:afterAutospacing="1"/>
    </w:pPr>
    <w:rPr>
      <w:color w:val="000099"/>
    </w:rPr>
  </w:style>
  <w:style w:type="character" w:customStyle="1" w:styleId="Heading4Char">
    <w:name w:val="Heading 4 Char"/>
    <w:basedOn w:val="DefaultParagraphFont"/>
    <w:link w:val="Heading4"/>
    <w:uiPriority w:val="9"/>
    <w:rsid w:val="00264FEF"/>
    <w:rPr>
      <w:rFonts w:ascii="Arial" w:eastAsia="Times New Roman" w:hAnsi="Arial" w:cs="Arial"/>
      <w:b/>
      <w:bCs/>
      <w:color w:val="000000"/>
      <w:sz w:val="25"/>
      <w:szCs w:val="25"/>
    </w:rPr>
  </w:style>
  <w:style w:type="character" w:styleId="Strong">
    <w:name w:val="Strong"/>
    <w:basedOn w:val="DefaultParagraphFont"/>
    <w:uiPriority w:val="22"/>
    <w:qFormat/>
    <w:rsid w:val="00264FEF"/>
    <w:rPr>
      <w:b/>
      <w:bCs/>
    </w:rPr>
  </w:style>
  <w:style w:type="character" w:styleId="Emphasis">
    <w:name w:val="Emphasis"/>
    <w:basedOn w:val="DefaultParagraphFont"/>
    <w:uiPriority w:val="20"/>
    <w:qFormat/>
    <w:rsid w:val="00264FEF"/>
    <w:rPr>
      <w:i/>
      <w:iCs/>
    </w:rPr>
  </w:style>
  <w:style w:type="character" w:customStyle="1" w:styleId="Heading1Char">
    <w:name w:val="Heading 1 Char"/>
    <w:basedOn w:val="DefaultParagraphFont"/>
    <w:link w:val="Heading1"/>
    <w:uiPriority w:val="9"/>
    <w:rsid w:val="009A7A54"/>
    <w:rPr>
      <w:rFonts w:asciiTheme="majorHAnsi" w:eastAsiaTheme="majorEastAsia" w:hAnsiTheme="majorHAnsi" w:cstheme="majorBidi"/>
      <w:b/>
      <w:bCs/>
      <w:color w:val="365F91" w:themeColor="accent1" w:themeShade="BF"/>
      <w:sz w:val="28"/>
      <w:szCs w:val="28"/>
    </w:rPr>
  </w:style>
  <w:style w:type="character" w:styleId="Hyperlink">
    <w:name w:val="Hyperlink"/>
    <w:basedOn w:val="DefaultParagraphFont"/>
    <w:uiPriority w:val="99"/>
    <w:semiHidden/>
    <w:unhideWhenUsed/>
    <w:rsid w:val="009A7A54"/>
    <w:rPr>
      <w:b/>
      <w:bCs/>
      <w:color w:val="6666CC"/>
      <w:u w:val="single"/>
    </w:rPr>
  </w:style>
  <w:style w:type="paragraph" w:styleId="BalloonText">
    <w:name w:val="Balloon Text"/>
    <w:basedOn w:val="Normal"/>
    <w:link w:val="BalloonTextChar"/>
    <w:uiPriority w:val="99"/>
    <w:semiHidden/>
    <w:unhideWhenUsed/>
    <w:rsid w:val="009A7A54"/>
    <w:rPr>
      <w:rFonts w:ascii="Tahoma" w:hAnsi="Tahoma" w:cs="Tahoma"/>
      <w:sz w:val="16"/>
      <w:szCs w:val="16"/>
    </w:rPr>
  </w:style>
  <w:style w:type="character" w:customStyle="1" w:styleId="BalloonTextChar">
    <w:name w:val="Balloon Text Char"/>
    <w:basedOn w:val="DefaultParagraphFont"/>
    <w:link w:val="BalloonText"/>
    <w:uiPriority w:val="99"/>
    <w:semiHidden/>
    <w:rsid w:val="009A7A54"/>
    <w:rPr>
      <w:rFonts w:ascii="Tahoma" w:eastAsia="Times New Roman" w:hAnsi="Tahoma" w:cs="Tahoma"/>
      <w:sz w:val="16"/>
      <w:szCs w:val="16"/>
    </w:rPr>
  </w:style>
  <w:style w:type="character" w:customStyle="1" w:styleId="blacktextbold1">
    <w:name w:val="blacktextbold1"/>
    <w:basedOn w:val="DefaultParagraphFont"/>
    <w:rsid w:val="00466D2F"/>
    <w:rPr>
      <w:rFonts w:ascii="Arial" w:hAnsi="Arial" w:cs="Arial" w:hint="default"/>
      <w:b/>
      <w:bCs/>
      <w:color w:val="000000"/>
      <w:sz w:val="16"/>
      <w:szCs w:val="16"/>
    </w:rPr>
  </w:style>
  <w:style w:type="paragraph" w:customStyle="1" w:styleId="Default">
    <w:name w:val="Default"/>
    <w:rsid w:val="000E4642"/>
    <w:pPr>
      <w:autoSpaceDE w:val="0"/>
      <w:autoSpaceDN w:val="0"/>
      <w:adjustRightInd w:val="0"/>
      <w:spacing w:after="0" w:line="240" w:lineRule="auto"/>
    </w:pPr>
    <w:rPr>
      <w:rFonts w:ascii="Times New Roman" w:hAnsi="Times New Roman" w:cs="Times New Roman"/>
      <w:color w:val="000000"/>
      <w:sz w:val="24"/>
      <w:szCs w:val="24"/>
    </w:rPr>
  </w:style>
  <w:style w:type="paragraph" w:styleId="Title">
    <w:name w:val="Title"/>
    <w:basedOn w:val="Normal"/>
    <w:link w:val="TitleChar"/>
    <w:uiPriority w:val="10"/>
    <w:qFormat/>
    <w:rsid w:val="00AF6C05"/>
    <w:pPr>
      <w:spacing w:before="100" w:beforeAutospacing="1" w:after="100" w:afterAutospacing="1"/>
    </w:pPr>
  </w:style>
  <w:style w:type="character" w:customStyle="1" w:styleId="TitleChar">
    <w:name w:val="Title Char"/>
    <w:basedOn w:val="DefaultParagraphFont"/>
    <w:link w:val="Title"/>
    <w:uiPriority w:val="10"/>
    <w:rsid w:val="00AF6C05"/>
    <w:rPr>
      <w:rFonts w:ascii="Times New Roman" w:eastAsia="Times New Roman" w:hAnsi="Times New Roman" w:cs="Times New Roman"/>
      <w:sz w:val="24"/>
      <w:szCs w:val="24"/>
    </w:rPr>
  </w:style>
  <w:style w:type="character" w:customStyle="1" w:styleId="Heading3Char">
    <w:name w:val="Heading 3 Char"/>
    <w:basedOn w:val="DefaultParagraphFont"/>
    <w:link w:val="Heading3"/>
    <w:uiPriority w:val="9"/>
    <w:semiHidden/>
    <w:rsid w:val="003E43F2"/>
    <w:rPr>
      <w:rFonts w:asciiTheme="majorHAnsi" w:eastAsiaTheme="majorEastAsia" w:hAnsiTheme="majorHAnsi" w:cstheme="majorBidi"/>
      <w:b/>
      <w:bCs/>
      <w:color w:val="4F81BD" w:themeColor="accent1"/>
      <w:sz w:val="24"/>
      <w:szCs w:val="24"/>
    </w:rPr>
  </w:style>
</w:styles>
</file>

<file path=word/webSettings.xml><?xml version="1.0" encoding="utf-8"?>
<w:webSettings xmlns:r="http://schemas.openxmlformats.org/officeDocument/2006/relationships" xmlns:w="http://schemas.openxmlformats.org/wordprocessingml/2006/main">
  <w:divs>
    <w:div w:id="473445553">
      <w:bodyDiv w:val="1"/>
      <w:marLeft w:val="0"/>
      <w:marRight w:val="0"/>
      <w:marTop w:val="0"/>
      <w:marBottom w:val="0"/>
      <w:divBdr>
        <w:top w:val="none" w:sz="0" w:space="0" w:color="auto"/>
        <w:left w:val="none" w:sz="0" w:space="0" w:color="auto"/>
        <w:bottom w:val="none" w:sz="0" w:space="0" w:color="auto"/>
        <w:right w:val="none" w:sz="0" w:space="0" w:color="auto"/>
      </w:divBdr>
      <w:divsChild>
        <w:div w:id="1937395485">
          <w:marLeft w:val="0"/>
          <w:marRight w:val="0"/>
          <w:marTop w:val="0"/>
          <w:marBottom w:val="0"/>
          <w:divBdr>
            <w:top w:val="none" w:sz="0" w:space="0" w:color="auto"/>
            <w:left w:val="none" w:sz="0" w:space="0" w:color="auto"/>
            <w:bottom w:val="none" w:sz="0" w:space="0" w:color="auto"/>
            <w:right w:val="none" w:sz="0" w:space="0" w:color="auto"/>
          </w:divBdr>
          <w:divsChild>
            <w:div w:id="1770077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1265242">
      <w:bodyDiv w:val="1"/>
      <w:marLeft w:val="0"/>
      <w:marRight w:val="0"/>
      <w:marTop w:val="0"/>
      <w:marBottom w:val="0"/>
      <w:divBdr>
        <w:top w:val="none" w:sz="0" w:space="0" w:color="auto"/>
        <w:left w:val="none" w:sz="0" w:space="0" w:color="auto"/>
        <w:bottom w:val="none" w:sz="0" w:space="0" w:color="auto"/>
        <w:right w:val="none" w:sz="0" w:space="0" w:color="auto"/>
      </w:divBdr>
      <w:divsChild>
        <w:div w:id="1836457809">
          <w:marLeft w:val="0"/>
          <w:marRight w:val="0"/>
          <w:marTop w:val="27"/>
          <w:marBottom w:val="68"/>
          <w:divBdr>
            <w:top w:val="none" w:sz="0" w:space="0" w:color="auto"/>
            <w:left w:val="none" w:sz="0" w:space="0" w:color="auto"/>
            <w:bottom w:val="none" w:sz="0" w:space="0" w:color="auto"/>
            <w:right w:val="none" w:sz="0" w:space="0" w:color="auto"/>
          </w:divBdr>
        </w:div>
        <w:div w:id="40373173">
          <w:marLeft w:val="0"/>
          <w:marRight w:val="0"/>
          <w:marTop w:val="0"/>
          <w:marBottom w:val="0"/>
          <w:divBdr>
            <w:top w:val="none" w:sz="0" w:space="0" w:color="auto"/>
            <w:left w:val="none" w:sz="0" w:space="0" w:color="auto"/>
            <w:bottom w:val="none" w:sz="0" w:space="0" w:color="auto"/>
            <w:right w:val="none" w:sz="0" w:space="0" w:color="auto"/>
          </w:divBdr>
        </w:div>
      </w:divsChild>
    </w:div>
    <w:div w:id="966738977">
      <w:bodyDiv w:val="1"/>
      <w:marLeft w:val="0"/>
      <w:marRight w:val="0"/>
      <w:marTop w:val="0"/>
      <w:marBottom w:val="0"/>
      <w:divBdr>
        <w:top w:val="none" w:sz="0" w:space="0" w:color="auto"/>
        <w:left w:val="none" w:sz="0" w:space="0" w:color="auto"/>
        <w:bottom w:val="none" w:sz="0" w:space="0" w:color="auto"/>
        <w:right w:val="none" w:sz="0" w:space="0" w:color="auto"/>
      </w:divBdr>
      <w:divsChild>
        <w:div w:id="1180118237">
          <w:marLeft w:val="0"/>
          <w:marRight w:val="0"/>
          <w:marTop w:val="0"/>
          <w:marBottom w:val="0"/>
          <w:divBdr>
            <w:top w:val="none" w:sz="0" w:space="0" w:color="auto"/>
            <w:left w:val="none" w:sz="0" w:space="0" w:color="auto"/>
            <w:bottom w:val="none" w:sz="0" w:space="0" w:color="auto"/>
            <w:right w:val="none" w:sz="0" w:space="0" w:color="auto"/>
          </w:divBdr>
          <w:divsChild>
            <w:div w:id="1807770656">
              <w:marLeft w:val="136"/>
              <w:marRight w:val="163"/>
              <w:marTop w:val="0"/>
              <w:marBottom w:val="0"/>
              <w:divBdr>
                <w:top w:val="none" w:sz="0" w:space="0" w:color="auto"/>
                <w:left w:val="none" w:sz="0" w:space="0" w:color="auto"/>
                <w:bottom w:val="none" w:sz="0" w:space="0" w:color="auto"/>
                <w:right w:val="none" w:sz="0" w:space="0" w:color="auto"/>
              </w:divBdr>
              <w:divsChild>
                <w:div w:id="2117285925">
                  <w:marLeft w:val="0"/>
                  <w:marRight w:val="0"/>
                  <w:marTop w:val="204"/>
                  <w:marBottom w:val="68"/>
                  <w:divBdr>
                    <w:top w:val="none" w:sz="0" w:space="0" w:color="auto"/>
                    <w:left w:val="none" w:sz="0" w:space="0" w:color="auto"/>
                    <w:bottom w:val="none" w:sz="0" w:space="0" w:color="auto"/>
                    <w:right w:val="none" w:sz="0" w:space="0" w:color="auto"/>
                  </w:divBdr>
                  <w:divsChild>
                    <w:div w:id="1339455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4199966">
      <w:bodyDiv w:val="1"/>
      <w:marLeft w:val="0"/>
      <w:marRight w:val="0"/>
      <w:marTop w:val="0"/>
      <w:marBottom w:val="0"/>
      <w:divBdr>
        <w:top w:val="none" w:sz="0" w:space="0" w:color="auto"/>
        <w:left w:val="none" w:sz="0" w:space="0" w:color="auto"/>
        <w:bottom w:val="none" w:sz="0" w:space="0" w:color="auto"/>
        <w:right w:val="none" w:sz="0" w:space="0" w:color="auto"/>
      </w:divBdr>
    </w:div>
    <w:div w:id="1914781596">
      <w:bodyDiv w:val="1"/>
      <w:marLeft w:val="0"/>
      <w:marRight w:val="0"/>
      <w:marTop w:val="0"/>
      <w:marBottom w:val="0"/>
      <w:divBdr>
        <w:top w:val="none" w:sz="0" w:space="0" w:color="auto"/>
        <w:left w:val="none" w:sz="0" w:space="0" w:color="auto"/>
        <w:bottom w:val="none" w:sz="0" w:space="0" w:color="auto"/>
        <w:right w:val="none" w:sz="0" w:space="0" w:color="auto"/>
      </w:divBdr>
    </w:div>
    <w:div w:id="20137958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beaconschool.org/parents" TargetMode="External"/><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125</TotalTime>
  <Pages>9</Pages>
  <Words>2917</Words>
  <Characters>16628</Characters>
  <Application>Microsoft Office Word</Application>
  <DocSecurity>0</DocSecurity>
  <Lines>138</Lines>
  <Paragraphs>39</Paragraphs>
  <ScaleCrop>false</ScaleCrop>
  <Company> </Company>
  <LinksUpToDate>false</LinksUpToDate>
  <CharactersWithSpaces>19506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61</cp:revision>
  <dcterms:created xsi:type="dcterms:W3CDTF">2010-02-04T19:43:00Z</dcterms:created>
  <dcterms:modified xsi:type="dcterms:W3CDTF">2010-02-05T21:09:00Z</dcterms:modified>
</cp:coreProperties>
</file>